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0B" w:rsidRDefault="00372B0B" w:rsidP="000363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>
            <wp:extent cx="1351915" cy="12960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6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0B" w:rsidRDefault="00372B0B" w:rsidP="000363D7">
      <w:pPr>
        <w:spacing w:after="0" w:line="24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ar-SA"/>
        </w:rPr>
      </w:pPr>
      <w:r>
        <w:rPr>
          <w:rFonts w:ascii="Times New Roman" w:eastAsia="Times New Roman" w:hAnsi="Times New Roman"/>
          <w:b/>
          <w:sz w:val="52"/>
          <w:szCs w:val="52"/>
          <w:lang w:eastAsia="ar-SA"/>
        </w:rPr>
        <w:t>АДМИНИСТРАЦИЯ</w:t>
      </w:r>
    </w:p>
    <w:p w:rsidR="00372B0B" w:rsidRDefault="004B0E30" w:rsidP="000363D7">
      <w:pPr>
        <w:spacing w:after="0" w:line="24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ar-SA"/>
        </w:rPr>
      </w:pPr>
      <w:r>
        <w:rPr>
          <w:rFonts w:ascii="Times New Roman" w:eastAsia="Times New Roman" w:hAnsi="Times New Roman"/>
          <w:b/>
          <w:sz w:val="52"/>
          <w:szCs w:val="52"/>
          <w:lang w:eastAsia="ar-SA"/>
        </w:rPr>
        <w:t>ТИТОВСКОГО</w:t>
      </w:r>
      <w:r w:rsidR="00372B0B">
        <w:rPr>
          <w:rFonts w:ascii="Times New Roman" w:eastAsia="Times New Roman" w:hAnsi="Times New Roman"/>
          <w:b/>
          <w:sz w:val="52"/>
          <w:szCs w:val="52"/>
          <w:lang w:eastAsia="ar-SA"/>
        </w:rPr>
        <w:t xml:space="preserve"> СЕЛЬСОВЕТА</w:t>
      </w:r>
    </w:p>
    <w:p w:rsidR="00372B0B" w:rsidRDefault="00372B0B" w:rsidP="000363D7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ar-SA"/>
        </w:rPr>
      </w:pPr>
      <w:r>
        <w:rPr>
          <w:rFonts w:ascii="Times New Roman" w:eastAsia="Times New Roman" w:hAnsi="Times New Roman"/>
          <w:sz w:val="40"/>
          <w:szCs w:val="40"/>
          <w:lang w:eastAsia="ar-SA"/>
        </w:rPr>
        <w:t>ЩИГРОВСКОГО РАЙОНА КУРСКОЙ ОБЛАСТИ</w:t>
      </w:r>
    </w:p>
    <w:p w:rsidR="00372B0B" w:rsidRDefault="00372B0B" w:rsidP="000363D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372B0B" w:rsidRDefault="00372B0B" w:rsidP="000363D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372B0B" w:rsidRDefault="00372B0B" w:rsidP="000363D7">
      <w:pPr>
        <w:spacing w:after="0" w:line="24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ar-SA"/>
        </w:rPr>
      </w:pPr>
      <w:proofErr w:type="gramStart"/>
      <w:r>
        <w:rPr>
          <w:rFonts w:ascii="Times New Roman" w:eastAsia="Times New Roman" w:hAnsi="Times New Roman"/>
          <w:b/>
          <w:sz w:val="52"/>
          <w:szCs w:val="52"/>
          <w:lang w:eastAsia="ar-SA"/>
        </w:rPr>
        <w:t>П</w:t>
      </w:r>
      <w:proofErr w:type="gramEnd"/>
      <w:r>
        <w:rPr>
          <w:rFonts w:ascii="Times New Roman" w:eastAsia="Times New Roman" w:hAnsi="Times New Roman"/>
          <w:b/>
          <w:sz w:val="52"/>
          <w:szCs w:val="52"/>
          <w:lang w:eastAsia="ar-SA"/>
        </w:rPr>
        <w:t xml:space="preserve"> О С Т А Н О В Л Е Н И Е</w:t>
      </w:r>
    </w:p>
    <w:p w:rsidR="00372B0B" w:rsidRDefault="00372B0B" w:rsidP="000363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2B0B" w:rsidRDefault="00372B0B" w:rsidP="000363D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</w:t>
      </w:r>
    </w:p>
    <w:p w:rsidR="00372B0B" w:rsidRDefault="00372B0B" w:rsidP="00036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2B0B" w:rsidRDefault="003C25E1" w:rsidP="00EA44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Положения  о порядке  увольнения (освобождения)  муниципального служащего  в связи с утратой доверия в администрации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её структурных подразделениях</w:t>
      </w:r>
      <w:proofErr w:type="gramStart"/>
      <w:r w:rsidRPr="00372B0B">
        <w:rPr>
          <w:rFonts w:ascii="Times New Roman" w:eastAsia="Times New Roman" w:hAnsi="Times New Roman" w:cs="Times New Roman"/>
          <w:sz w:val="24"/>
          <w:szCs w:val="24"/>
        </w:rPr>
        <w:br/>
      </w:r>
      <w:r w:rsidRPr="00372B0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72B0B">
        <w:rPr>
          <w:rFonts w:ascii="Times New Roman" w:eastAsia="Times New Roman" w:hAnsi="Times New Roman" w:cs="Times New Roman"/>
          <w:sz w:val="24"/>
          <w:szCs w:val="24"/>
        </w:rPr>
        <w:br/>
        <w:t>Р</w:t>
      </w:r>
      <w:proofErr w:type="gramEnd"/>
      <w:r w:rsidRPr="00372B0B">
        <w:rPr>
          <w:rFonts w:ascii="Times New Roman" w:eastAsia="Times New Roman" w:hAnsi="Times New Roman" w:cs="Times New Roman"/>
          <w:sz w:val="24"/>
          <w:szCs w:val="24"/>
        </w:rPr>
        <w:t>уководствуясь Федеральным законом от 25.12.2008  № 273-ФЗ</w:t>
      </w:r>
      <w:r w:rsidRPr="00372B0B">
        <w:rPr>
          <w:rFonts w:ascii="Times New Roman" w:eastAsia="Times New Roman" w:hAnsi="Times New Roman" w:cs="Times New Roman"/>
          <w:sz w:val="24"/>
          <w:szCs w:val="24"/>
        </w:rPr>
        <w:br/>
        <w:t xml:space="preserve"> «О  противодействии коррупции», Федеральным законом от  02.03.2007      № 25–ФЗ «О муниципальной службе в Российской Федерации», Уставом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в  целях противодействия коррупции, администрация        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372B0B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ПОСТАНОВЛЯЕТ:</w:t>
      </w:r>
    </w:p>
    <w:p w:rsidR="00372B0B" w:rsidRDefault="00372B0B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2B0B" w:rsidRPr="000363D7" w:rsidRDefault="00372B0B" w:rsidP="000363D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Утвердить Положение о порядке  увольнения (освобождения)  муниципального служащего  в связи с утратой доверия в администрации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proofErr w:type="gramStart"/>
      <w:r w:rsidRPr="00372B0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372B0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372B0B">
        <w:rPr>
          <w:rFonts w:ascii="Times New Roman" w:eastAsia="Times New Roman" w:hAnsi="Times New Roman" w:cs="Times New Roman"/>
          <w:sz w:val="24"/>
          <w:szCs w:val="24"/>
        </w:rPr>
        <w:t>риложении1).</w:t>
      </w:r>
    </w:p>
    <w:p w:rsidR="008B03B4" w:rsidRPr="008B03B4" w:rsidRDefault="008B03B4" w:rsidP="000363D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03B4">
        <w:rPr>
          <w:rFonts w:ascii="Times New Roman" w:hAnsi="Times New Roman" w:cs="Times New Roman"/>
          <w:sz w:val="24"/>
          <w:szCs w:val="24"/>
        </w:rPr>
        <w:t xml:space="preserve">Считать утратившим силу постановление Администрации </w:t>
      </w:r>
      <w:proofErr w:type="spellStart"/>
      <w:r w:rsidR="004B0E30">
        <w:rPr>
          <w:rFonts w:ascii="Times New Roman" w:hAnsi="Times New Roman" w:cs="Times New Roman"/>
          <w:sz w:val="24"/>
          <w:szCs w:val="24"/>
        </w:rPr>
        <w:t>Титовского</w:t>
      </w:r>
      <w:proofErr w:type="spellEnd"/>
      <w:r w:rsidRPr="008B03B4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B03B4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8B03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8B03B4">
        <w:rPr>
          <w:rFonts w:ascii="Times New Roman" w:hAnsi="Times New Roman" w:cs="Times New Roman"/>
          <w:sz w:val="28"/>
          <w:szCs w:val="28"/>
        </w:rPr>
        <w:t xml:space="preserve">   </w:t>
      </w:r>
      <w:r w:rsidR="000363D7" w:rsidRPr="008B03B4">
        <w:rPr>
          <w:rFonts w:ascii="Times New Roman" w:eastAsia="Times New Roman" w:hAnsi="Times New Roman" w:cs="Times New Roman"/>
          <w:sz w:val="24"/>
          <w:szCs w:val="24"/>
        </w:rPr>
        <w:t xml:space="preserve">№49 от 25.12.2012 года </w:t>
      </w:r>
    </w:p>
    <w:p w:rsidR="00372B0B" w:rsidRPr="008B03B4" w:rsidRDefault="00372B0B" w:rsidP="000363D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8B03B4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B03B4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данного постановления оставляю за собой</w:t>
      </w:r>
    </w:p>
    <w:p w:rsidR="00372B0B" w:rsidRPr="00372B0B" w:rsidRDefault="00372B0B" w:rsidP="000363D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2B0B">
        <w:rPr>
          <w:rFonts w:ascii="Times New Roman" w:eastAsia="Times New Roman" w:hAnsi="Times New Roman"/>
          <w:color w:val="000000"/>
          <w:sz w:val="24"/>
          <w:szCs w:val="24"/>
        </w:rPr>
        <w:t>Постановление вступает в силу со дня его обнародования</w:t>
      </w:r>
    </w:p>
    <w:p w:rsidR="00372B0B" w:rsidRDefault="00372B0B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="004B0E30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4B0E30">
        <w:rPr>
          <w:rFonts w:ascii="Times New Roman" w:eastAsia="Times New Roman" w:hAnsi="Times New Roman" w:cs="Times New Roman"/>
          <w:sz w:val="24"/>
          <w:szCs w:val="24"/>
        </w:rPr>
        <w:tab/>
      </w:r>
      <w:r w:rsidR="004B0E30">
        <w:rPr>
          <w:rFonts w:ascii="Times New Roman" w:eastAsia="Times New Roman" w:hAnsi="Times New Roman" w:cs="Times New Roman"/>
          <w:sz w:val="24"/>
          <w:szCs w:val="24"/>
        </w:rPr>
        <w:tab/>
      </w:r>
      <w:r w:rsidR="004B0E30">
        <w:rPr>
          <w:rFonts w:ascii="Times New Roman" w:eastAsia="Times New Roman" w:hAnsi="Times New Roman" w:cs="Times New Roman"/>
          <w:sz w:val="24"/>
          <w:szCs w:val="24"/>
        </w:rPr>
        <w:tab/>
      </w:r>
      <w:r w:rsidR="004B0E30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В.И.Делов</w:t>
      </w:r>
      <w:bookmarkStart w:id="0" w:name="_GoBack"/>
      <w:bookmarkEnd w:id="0"/>
      <w:proofErr w:type="spellEnd"/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72B0B" w:rsidRDefault="00372B0B" w:rsidP="000363D7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C25E1" w:rsidRPr="00372B0B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63D7" w:rsidRDefault="003C25E1" w:rsidP="000363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                                       </w:t>
      </w:r>
    </w:p>
    <w:p w:rsidR="003C25E1" w:rsidRPr="00372B0B" w:rsidRDefault="003C25E1" w:rsidP="000363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sz w:val="24"/>
          <w:szCs w:val="24"/>
        </w:rPr>
        <w:t> Приложение 1  </w:t>
      </w:r>
    </w:p>
    <w:p w:rsidR="003C25E1" w:rsidRPr="00372B0B" w:rsidRDefault="003C25E1" w:rsidP="000363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 к постановлению администрации</w:t>
      </w:r>
    </w:p>
    <w:p w:rsidR="003C25E1" w:rsidRPr="00372B0B" w:rsidRDefault="003C25E1" w:rsidP="000363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                               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3C25E1" w:rsidRPr="00372B0B" w:rsidRDefault="003C25E1" w:rsidP="000363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2B0B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 от </w:t>
      </w:r>
      <w:r w:rsidR="00372B0B">
        <w:rPr>
          <w:rFonts w:ascii="Times New Roman" w:eastAsia="Times New Roman" w:hAnsi="Times New Roman" w:cs="Times New Roman"/>
          <w:sz w:val="24"/>
          <w:szCs w:val="24"/>
        </w:rPr>
        <w:t>_____________№_____</w:t>
      </w:r>
    </w:p>
    <w:p w:rsidR="003C25E1" w:rsidRPr="003C25E1" w:rsidRDefault="003C25E1" w:rsidP="00036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3C25E1" w:rsidRPr="003C25E1" w:rsidRDefault="003C25E1" w:rsidP="00036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</w:p>
    <w:p w:rsidR="003C25E1" w:rsidRPr="003C25E1" w:rsidRDefault="003C25E1" w:rsidP="00036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b/>
          <w:bCs/>
          <w:sz w:val="24"/>
          <w:szCs w:val="24"/>
        </w:rPr>
        <w:t>О ПОРЯДКЕ УВОЛЬНЕНИЯ (ОСВОБОЖДЕНИЯ) МУНИЦИПАЛЬНЫХ СЛУЖАЩИХ В СВЯЗИ С УТРАТОЙ ДОВЕРИЯ</w:t>
      </w:r>
    </w:p>
    <w:p w:rsidR="003C25E1" w:rsidRPr="003C25E1" w:rsidRDefault="003C25E1" w:rsidP="00036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25E1" w:rsidRPr="003C25E1" w:rsidRDefault="003C25E1" w:rsidP="00036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b/>
          <w:bCs/>
          <w:sz w:val="24"/>
          <w:szCs w:val="24"/>
        </w:rPr>
        <w:t>1. Общие положения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1.1. Настоящее положение разработано и принято в целях соблюдения муниципальными служащими администрации  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="00372B0B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t>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№ 273-ФЗ "О противодействии коррупции".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 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</w:t>
      </w:r>
    </w:p>
    <w:p w:rsidR="003C25E1" w:rsidRPr="003C25E1" w:rsidRDefault="003C25E1" w:rsidP="00036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2. Основания прекращения трудового договора за утрату доверия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 2.1. </w:t>
      </w: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«О муниципальной службе в Российской Федерации», Федеральным законом от 25 декабря 2008 года № 273-ФЗ "О противодействии коррупции" и другими федеральными законами, налагаются взыскания, предусмотренные статьей 27 Федерального закона «О муниципальной службе в Российской Федерации».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2.2</w:t>
      </w:r>
      <w:proofErr w:type="gramEnd"/>
      <w:r w:rsidRPr="003C25E1">
        <w:rPr>
          <w:rFonts w:ascii="Times New Roman" w:eastAsia="Times New Roman" w:hAnsi="Times New Roman" w:cs="Times New Roman"/>
          <w:sz w:val="24"/>
          <w:szCs w:val="24"/>
        </w:rPr>
        <w:t>.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  «О муниципальной службе в Российской Федерации».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2.3.    При применении взысканий, предусмотренных статьями 14.1, 15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и 27 Федерального закона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2.4. Взыскания, предусмотренные статьями 14.1, 15 и 27 Федерального закона «О муниципальной службе в Российской Федерации», применяются в порядке и сроки, которые установлены Федеральным законом 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«О муниципальной службе в Российской Федерации», нормативными правовыми актами субъектов Российской Федерации и (или) муниципальными нормативными правовыми 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lastRenderedPageBreak/>
        <w:t>актами.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2.5.  Муниципальные служащие администрации  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="00DB2B08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  обязаны соблюдать и иные запреты, ограничения, обязательства  и правила служебного поведения, установленные Федеральными конституционными законами, федеральными законами, законами  </w:t>
      </w:r>
      <w:r w:rsidR="00DB2B08">
        <w:rPr>
          <w:rFonts w:ascii="Times New Roman" w:eastAsia="Times New Roman" w:hAnsi="Times New Roman" w:cs="Times New Roman"/>
          <w:sz w:val="24"/>
          <w:szCs w:val="24"/>
        </w:rPr>
        <w:t>Курской области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t>, муниципальными нормативными правовыми актами для лиц, замещающих муниципальные должности, должности муниципальной службы в целях противодействия коррупции.</w:t>
      </w:r>
    </w:p>
    <w:p w:rsidR="003C25E1" w:rsidRPr="003C25E1" w:rsidRDefault="003C25E1" w:rsidP="00036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3. Действия, признаваемые виновными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 3.1. Муниципальные служащие  администрации 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="00DB2B08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t>подлежат увольнению (освобождению от должности) в связи с утратой доверия в случае: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1) непринятия мер по предотвращению и (или) урегулированию конфликта интересов, стороной которого они являются;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2) участия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3)    осуществления предпринимательской деятельности;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4)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   Российской    Федерации;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>5)  непредставление сведений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непринятие мер по предотвращению или урегулированию такого конфликта;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6)   нарушения запрета 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  <w:proofErr w:type="gramEnd"/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7)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детей; 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8) непредставление ежегодно сведений о своих расходах, а также о расходах своих супругов и несовершеннолетних детей, если общая сумма сделок, повлекших расходы, превышает общий доход указанных лиц и их супругов за три последних года, предшествующих отчетному периоду и об источниках получения средств, за счет которых совершены эти сделки.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9) представления заведомо недостоверных или неполных сведений: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а) сокрытия доходов, имущества, </w:t>
      </w: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proofErr w:type="gram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происхождения которых служащий не мог пояснить или стоимость которых не соответствовала его доходам;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б) значительного завышения служащим общей суммы доходов, вкладов в банках и иных кредитных организациях, либо полученных кредитов с целью финансового обоснования сделок по приобретению земельных участков, объектов недвижимого имущества, транспортных средств, ценных бумаг;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в) указания цены сделки по приобретению земельных участков, объектов недвижимого имущества, транспортных средств, ценных бумаг, существенно ниже рыночной, для создания видимости соответствия расходов доходам служащего;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г) сокрытия факта наличия банковских счетов, движение денежных средств по которым в течение отчетного года не могло быть объяснено исходя из доходов служащего;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д) сокрытия информации о фактах получения доходов от продажи имущества по цене существенно выше рыночной;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r w:rsidRPr="003C25E1">
        <w:rPr>
          <w:rFonts w:ascii="Times New Roman" w:eastAsia="Times New Roman" w:hAnsi="Times New Roman" w:cs="Times New Roman"/>
          <w:sz w:val="24"/>
          <w:szCs w:val="24"/>
        </w:rPr>
        <w:lastRenderedPageBreak/>
        <w:t>е) сокрытия информации о фактах получения кредитов на льготных условиях от банков и иных кредитных организаций, в отношении которых служащий выполнял функции государственного (муниципального) управления;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ж) иных обстоятельств, наличие которых могло вызвать объективные сомнения в правомерности полученных доходов или приобретении на законные доходы имущества, информация о которых была неполной либо недостоверной.   </w:t>
      </w:r>
    </w:p>
    <w:p w:rsid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0363D7" w:rsidRPr="003C25E1" w:rsidRDefault="000363D7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5E1" w:rsidRPr="000363D7" w:rsidRDefault="003C25E1" w:rsidP="000363D7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63D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расторжения трудового договора в связи с утратой доверия</w:t>
      </w:r>
    </w:p>
    <w:p w:rsidR="000363D7" w:rsidRPr="000363D7" w:rsidRDefault="000363D7" w:rsidP="000363D7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63D7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t>4.1. Увольнение муниципального служащего администрации  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её 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>структурных подразделений  в связи с утратой доверия производится  распоряжением Главы  сельсовета (приказом руководителя) на основании: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1)  акта о результатах проверки, проведенной подразделением кадровой службы соответствующего муниципального органа,  (учреждения);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2) рекомендации комиссии по соблюдению требований к служебному поведению муниципальных служащих администрации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её структурных подразделений и урегулированию конфликта интересов в случае, если акт о результатах проверки направлялся в комиссию;</w:t>
      </w:r>
      <w:proofErr w:type="gramEnd"/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3) объяснений муниципального служащего;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4) иных материалов. </w:t>
      </w:r>
    </w:p>
    <w:p w:rsidR="003C25E1" w:rsidRPr="003C25E1" w:rsidRDefault="003C25E1" w:rsidP="000363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4.2. </w:t>
      </w: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>При решении вопроса об увольнении  учитываются  характер совершенного  муниципальным служащим коррупционного правонарушения, его  тяжесть,   обстоятельства   при которых оно совершено, соблюдение служащим  других  ограничений  и запретов, требований о предотвращении или  об  урегулировании   конфликта интересов  и  исполнение  им  обязанностей,   установленных     в   целях противодействия коррупции, а также предшествующие результаты   исполнения муниципальным служащим своих должностных обязанностей.</w:t>
      </w:r>
      <w:proofErr w:type="gramEnd"/>
    </w:p>
    <w:p w:rsidR="000A64DA" w:rsidRDefault="003C25E1" w:rsidP="000363D7">
      <w:pPr>
        <w:spacing w:after="0"/>
        <w:jc w:val="both"/>
      </w:pP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4.3. </w:t>
      </w: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>Дисциплинарное взыскание в виде увольнения за утрату доверия   применяется  не  позднее  одного  месяца   со  дня поступления   информации   о   совершении   муниципальным служащим  коррупционного правонарушения, не считая периода временной нетрудоспособности муниципального служащего, пребывания его в отпуске, других случаев его  отсутствия  на муниципальной службе (работе) по уважительным причинам, а также времени проведения проверки  и рассмотрения ее материалов комиссией по соблюдению требований к служебному</w:t>
      </w:r>
      <w:proofErr w:type="gram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   поведению муниципальных  служащих администрации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её структурных подразделений и урегулированию конфликта интересов. При этом взыскание должно быть применено   не </w:t>
      </w:r>
      <w:r w:rsidR="000363D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t>озднее  шести  месяцев  со  дня  поступления  информации  о   совершении коррупционного правонарушения.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4.4. В акте о применении к муниципальному служащему администрации   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lastRenderedPageBreak/>
        <w:t>сельсовета</w:t>
      </w:r>
      <w:r w:rsidR="000363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t>дисциплинарного взыскания  в виде увольнения в случае совершения им коррупционного правонарушения в качестве основания применения   взыскания указывается  соответствующее основание, предусмотренное ст.13.1 Федерального закона от 25.12.2008 года № 273–ФЗ «О противодействии коррупции».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 xml:space="preserve">4.5. </w:t>
      </w:r>
      <w:proofErr w:type="gramStart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Копия акта  о  применении  к  муниципальному служащему администрации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её структурного подразделения взыскания  с   указанием коррупционного правонарушения и нормативных  правовых  актов,   положения которых им нарушены, или об  отказе  в  применении  такого    взыскания с указанием мотивов вручается муниципальному служащему под расписку в течение трех рабочих дней со дня издания </w:t>
      </w:r>
      <w:proofErr w:type="spellStart"/>
      <w:r w:rsidRPr="003C25E1">
        <w:rPr>
          <w:rFonts w:ascii="Times New Roman" w:eastAsia="Times New Roman" w:hAnsi="Times New Roman" w:cs="Times New Roman"/>
          <w:sz w:val="24"/>
          <w:szCs w:val="24"/>
        </w:rPr>
        <w:t>соответствующегоакта</w:t>
      </w:r>
      <w:proofErr w:type="spellEnd"/>
      <w:r w:rsidRPr="003C25E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</w:r>
      <w:r w:rsidRPr="003C25E1">
        <w:rPr>
          <w:rFonts w:ascii="Times New Roman" w:eastAsia="Times New Roman" w:hAnsi="Times New Roman" w:cs="Times New Roman"/>
          <w:sz w:val="24"/>
          <w:szCs w:val="24"/>
        </w:rPr>
        <w:br/>
        <w:t>4.6.</w:t>
      </w:r>
      <w:proofErr w:type="gram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служащий администрации </w:t>
      </w:r>
      <w:proofErr w:type="spellStart"/>
      <w:r w:rsidR="004B0E30">
        <w:rPr>
          <w:rFonts w:ascii="Times New Roman" w:eastAsia="Times New Roman" w:hAnsi="Times New Roman" w:cs="Times New Roman"/>
          <w:sz w:val="24"/>
          <w:szCs w:val="24"/>
        </w:rPr>
        <w:t>Титовского</w:t>
      </w:r>
      <w:proofErr w:type="spellEnd"/>
      <w:r w:rsidRPr="003C25E1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её структурного подразделения   вправе  обжаловать  взыскание  в  письменной    форме в установленном законом порядке.</w:t>
      </w:r>
    </w:p>
    <w:sectPr w:rsidR="000A64DA" w:rsidSect="000363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CD7"/>
    <w:multiLevelType w:val="hybridMultilevel"/>
    <w:tmpl w:val="2FD4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E74D6"/>
    <w:multiLevelType w:val="hybridMultilevel"/>
    <w:tmpl w:val="E8AED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25E1"/>
    <w:rsid w:val="000363D7"/>
    <w:rsid w:val="000A64DA"/>
    <w:rsid w:val="000B4862"/>
    <w:rsid w:val="00372B0B"/>
    <w:rsid w:val="003C25E1"/>
    <w:rsid w:val="004B0E30"/>
    <w:rsid w:val="008B03B4"/>
    <w:rsid w:val="00DB2B08"/>
    <w:rsid w:val="00E22992"/>
    <w:rsid w:val="00EA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92"/>
  </w:style>
  <w:style w:type="paragraph" w:styleId="2">
    <w:name w:val="heading 2"/>
    <w:basedOn w:val="a"/>
    <w:link w:val="20"/>
    <w:uiPriority w:val="9"/>
    <w:qFormat/>
    <w:rsid w:val="003C25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25E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3C25E1"/>
    <w:rPr>
      <w:b/>
      <w:bCs/>
    </w:rPr>
  </w:style>
  <w:style w:type="paragraph" w:styleId="a4">
    <w:name w:val="Normal (Web)"/>
    <w:basedOn w:val="a"/>
    <w:uiPriority w:val="99"/>
    <w:semiHidden/>
    <w:unhideWhenUsed/>
    <w:rsid w:val="003C2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72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B0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2B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2017-11-13T07:01:00Z</cp:lastPrinted>
  <dcterms:created xsi:type="dcterms:W3CDTF">2017-11-10T06:43:00Z</dcterms:created>
  <dcterms:modified xsi:type="dcterms:W3CDTF">2017-11-13T07:01:00Z</dcterms:modified>
</cp:coreProperties>
</file>