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EC" w:rsidRPr="00C03BEC" w:rsidRDefault="00C03BEC" w:rsidP="00C03BEC">
      <w:pPr>
        <w:jc w:val="center"/>
        <w:rPr>
          <w:rFonts w:ascii="Arial" w:hAnsi="Arial" w:cs="Arial"/>
          <w:b/>
          <w:sz w:val="32"/>
          <w:szCs w:val="32"/>
        </w:rPr>
      </w:pPr>
      <w:r w:rsidRPr="00C03B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03BEC" w:rsidRPr="00C03BEC" w:rsidRDefault="00C03BEC" w:rsidP="00C03BEC">
      <w:pPr>
        <w:jc w:val="center"/>
        <w:rPr>
          <w:rFonts w:ascii="Arial" w:hAnsi="Arial" w:cs="Arial"/>
          <w:b/>
          <w:sz w:val="32"/>
          <w:szCs w:val="32"/>
        </w:rPr>
      </w:pPr>
      <w:r w:rsidRPr="00C03BEC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C03BEC" w:rsidRPr="00C03BEC" w:rsidRDefault="00C03BEC" w:rsidP="00C03BEC">
      <w:pPr>
        <w:jc w:val="center"/>
        <w:rPr>
          <w:rFonts w:ascii="Arial" w:hAnsi="Arial" w:cs="Arial"/>
          <w:b/>
          <w:sz w:val="32"/>
          <w:szCs w:val="32"/>
        </w:rPr>
      </w:pPr>
      <w:r w:rsidRPr="00C03BE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03BEC" w:rsidRPr="00C03BEC" w:rsidRDefault="00C03BEC" w:rsidP="00C03BEC">
      <w:pPr>
        <w:jc w:val="center"/>
        <w:rPr>
          <w:rFonts w:ascii="Arial" w:hAnsi="Arial" w:cs="Arial"/>
          <w:b/>
          <w:sz w:val="32"/>
          <w:szCs w:val="32"/>
        </w:rPr>
      </w:pPr>
    </w:p>
    <w:p w:rsidR="00C03BEC" w:rsidRPr="00C03BEC" w:rsidRDefault="00C03BEC" w:rsidP="00C03BE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03BEC">
        <w:rPr>
          <w:rFonts w:ascii="Arial" w:hAnsi="Arial" w:cs="Arial"/>
          <w:b/>
          <w:sz w:val="32"/>
          <w:szCs w:val="32"/>
        </w:rPr>
        <w:t>Р</w:t>
      </w:r>
      <w:proofErr w:type="gramEnd"/>
      <w:r w:rsidRPr="00C03BEC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03BEC" w:rsidRPr="00C03BEC" w:rsidRDefault="00C03BEC" w:rsidP="00C03BEC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C03BEC" w:rsidRPr="00C03BEC" w:rsidRDefault="00C03BEC" w:rsidP="00C03BE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C03BEC">
        <w:rPr>
          <w:rFonts w:ascii="Arial" w:hAnsi="Arial" w:cs="Arial"/>
          <w:b/>
          <w:sz w:val="32"/>
          <w:szCs w:val="32"/>
        </w:rPr>
        <w:t>«</w:t>
      </w:r>
      <w:r w:rsidRPr="00C03BEC">
        <w:rPr>
          <w:rFonts w:ascii="Arial" w:hAnsi="Arial" w:cs="Arial"/>
          <w:b/>
          <w:sz w:val="32"/>
          <w:szCs w:val="32"/>
        </w:rPr>
        <w:softHyphen/>
        <w:t xml:space="preserve">26»  </w:t>
      </w:r>
      <w:r>
        <w:rPr>
          <w:rFonts w:ascii="Arial" w:hAnsi="Arial" w:cs="Arial"/>
          <w:b/>
          <w:sz w:val="32"/>
          <w:szCs w:val="32"/>
        </w:rPr>
        <w:t xml:space="preserve">декабря 2022  года </w:t>
      </w:r>
      <w:r w:rsidRPr="00C03BEC">
        <w:rPr>
          <w:rFonts w:ascii="Arial" w:hAnsi="Arial" w:cs="Arial"/>
          <w:b/>
          <w:sz w:val="32"/>
          <w:szCs w:val="32"/>
        </w:rPr>
        <w:t xml:space="preserve"> № 18-50-7</w:t>
      </w:r>
    </w:p>
    <w:p w:rsidR="00C03BEC" w:rsidRPr="00C03BEC" w:rsidRDefault="00C03BEC" w:rsidP="00C03BEC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C03BEC" w:rsidRPr="00C03BEC" w:rsidRDefault="00C03BEC" w:rsidP="00C03BEC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C03B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C03BEC" w:rsidRPr="00C03BEC" w:rsidRDefault="00C03BEC" w:rsidP="00C03BEC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C03BEC">
        <w:rPr>
          <w:rFonts w:ascii="Arial" w:hAnsi="Arial" w:cs="Arial"/>
          <w:b/>
          <w:sz w:val="32"/>
          <w:szCs w:val="32"/>
        </w:rPr>
        <w:t>"</w:t>
      </w:r>
      <w:proofErr w:type="spellStart"/>
      <w:r w:rsidRPr="00C03BEC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C03BEC">
        <w:rPr>
          <w:rFonts w:ascii="Arial" w:hAnsi="Arial" w:cs="Arial"/>
          <w:b/>
          <w:sz w:val="32"/>
          <w:szCs w:val="32"/>
        </w:rPr>
        <w:t xml:space="preserve"> сельсовет"</w:t>
      </w:r>
    </w:p>
    <w:p w:rsidR="00C03BEC" w:rsidRPr="00C03BEC" w:rsidRDefault="00C03BEC" w:rsidP="00C03BEC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03BE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03BE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C03BEC" w:rsidRPr="00C03BEC" w:rsidRDefault="00C03BEC" w:rsidP="00C03BEC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C03BEC">
        <w:rPr>
          <w:rFonts w:ascii="Arial" w:hAnsi="Arial" w:cs="Arial"/>
          <w:b/>
          <w:sz w:val="32"/>
          <w:szCs w:val="32"/>
        </w:rPr>
        <w:t>на 202</w:t>
      </w:r>
      <w:r w:rsidRPr="00C03BEC">
        <w:rPr>
          <w:rFonts w:ascii="Arial" w:hAnsi="Arial" w:cs="Arial"/>
          <w:b/>
          <w:sz w:val="32"/>
          <w:szCs w:val="32"/>
          <w:lang w:val="ru-RU"/>
        </w:rPr>
        <w:t>3</w:t>
      </w:r>
      <w:r w:rsidRPr="00C03BEC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Pr="00C03BEC">
        <w:rPr>
          <w:rFonts w:ascii="Arial" w:hAnsi="Arial" w:cs="Arial"/>
          <w:b/>
          <w:sz w:val="32"/>
          <w:szCs w:val="32"/>
          <w:lang w:val="ru-RU"/>
        </w:rPr>
        <w:t>4</w:t>
      </w:r>
      <w:r w:rsidRPr="00C03BEC">
        <w:rPr>
          <w:rFonts w:ascii="Arial" w:hAnsi="Arial" w:cs="Arial"/>
          <w:b/>
          <w:sz w:val="32"/>
          <w:szCs w:val="32"/>
        </w:rPr>
        <w:t xml:space="preserve"> и 202</w:t>
      </w:r>
      <w:r w:rsidRPr="00C03BEC">
        <w:rPr>
          <w:rFonts w:ascii="Arial" w:hAnsi="Arial" w:cs="Arial"/>
          <w:b/>
          <w:sz w:val="32"/>
          <w:szCs w:val="32"/>
          <w:lang w:val="ru-RU"/>
        </w:rPr>
        <w:t>5</w:t>
      </w:r>
      <w:r w:rsidRPr="00C03BEC">
        <w:rPr>
          <w:rFonts w:ascii="Arial" w:hAnsi="Arial" w:cs="Arial"/>
          <w:b/>
          <w:sz w:val="32"/>
          <w:szCs w:val="32"/>
        </w:rPr>
        <w:t xml:space="preserve"> годов</w:t>
      </w:r>
    </w:p>
    <w:p w:rsidR="00C03BEC" w:rsidRPr="00C03BEC" w:rsidRDefault="00C03BEC" w:rsidP="00C03BEC">
      <w:pPr>
        <w:pStyle w:val="af1"/>
        <w:jc w:val="center"/>
        <w:rPr>
          <w:rFonts w:ascii="Arial" w:hAnsi="Arial" w:cs="Arial"/>
          <w:b/>
          <w:sz w:val="32"/>
          <w:szCs w:val="32"/>
        </w:rPr>
      </w:pPr>
    </w:p>
    <w:p w:rsidR="00C03BEC" w:rsidRPr="00C03BEC" w:rsidRDefault="00C03BEC" w:rsidP="00C03BEC">
      <w:pPr>
        <w:pStyle w:val="af1"/>
        <w:ind w:right="791"/>
        <w:jc w:val="center"/>
        <w:rPr>
          <w:rFonts w:ascii="Arial" w:hAnsi="Arial" w:cs="Arial"/>
          <w:b/>
          <w:bCs/>
          <w:sz w:val="30"/>
          <w:szCs w:val="30"/>
        </w:rPr>
      </w:pPr>
      <w:r w:rsidRPr="00C03BEC">
        <w:rPr>
          <w:rFonts w:ascii="Arial" w:hAnsi="Arial" w:cs="Arial"/>
          <w:b/>
          <w:bCs/>
          <w:sz w:val="30"/>
          <w:szCs w:val="30"/>
        </w:rPr>
        <w:t>Статья 1. Основные характеристики бюджета муниципального образования "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Титовский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района Курской области на 202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3</w:t>
      </w:r>
      <w:r w:rsidRPr="00C03BEC">
        <w:rPr>
          <w:rFonts w:ascii="Arial" w:hAnsi="Arial" w:cs="Arial"/>
          <w:b/>
          <w:bCs/>
          <w:sz w:val="30"/>
          <w:szCs w:val="30"/>
        </w:rPr>
        <w:t xml:space="preserve"> год и на плановый период 202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4</w:t>
      </w:r>
      <w:r w:rsidRPr="00C03BEC">
        <w:rPr>
          <w:rFonts w:ascii="Arial" w:hAnsi="Arial" w:cs="Arial"/>
          <w:b/>
          <w:bCs/>
          <w:sz w:val="30"/>
          <w:szCs w:val="30"/>
        </w:rPr>
        <w:t xml:space="preserve"> и 202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5</w:t>
      </w:r>
      <w:r w:rsidRPr="00C03BEC">
        <w:rPr>
          <w:rFonts w:ascii="Arial" w:hAnsi="Arial" w:cs="Arial"/>
          <w:b/>
          <w:bCs/>
          <w:sz w:val="30"/>
          <w:szCs w:val="30"/>
        </w:rPr>
        <w:t xml:space="preserve"> годов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Pr="00C03BEC">
        <w:rPr>
          <w:rFonts w:ascii="Arial" w:hAnsi="Arial" w:cs="Arial"/>
          <w:sz w:val="24"/>
          <w:szCs w:val="24"/>
          <w:lang w:val="ru-RU"/>
        </w:rPr>
        <w:t>3</w:t>
      </w:r>
      <w:r w:rsidRPr="00C03BEC">
        <w:rPr>
          <w:rFonts w:ascii="Arial" w:hAnsi="Arial" w:cs="Arial"/>
          <w:sz w:val="24"/>
          <w:szCs w:val="24"/>
        </w:rPr>
        <w:t xml:space="preserve"> год: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Pr="00C03BEC">
        <w:rPr>
          <w:rFonts w:ascii="Arial" w:hAnsi="Arial" w:cs="Arial"/>
          <w:sz w:val="24"/>
          <w:szCs w:val="24"/>
          <w:lang w:val="ru-RU"/>
        </w:rPr>
        <w:t>1562,829</w:t>
      </w:r>
      <w:r w:rsidRPr="00C03BEC">
        <w:rPr>
          <w:rFonts w:ascii="Arial" w:hAnsi="Arial" w:cs="Arial"/>
          <w:sz w:val="24"/>
          <w:szCs w:val="24"/>
        </w:rPr>
        <w:t xml:space="preserve">  тыс. рублей;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 w:rsidRPr="00C03BEC">
        <w:rPr>
          <w:rFonts w:ascii="Arial" w:hAnsi="Arial" w:cs="Arial"/>
          <w:sz w:val="24"/>
          <w:szCs w:val="24"/>
          <w:lang w:val="ru-RU"/>
        </w:rPr>
        <w:t>1562,829</w:t>
      </w:r>
      <w:r w:rsidRPr="00C03BEC">
        <w:rPr>
          <w:rFonts w:ascii="Arial" w:hAnsi="Arial" w:cs="Arial"/>
          <w:sz w:val="24"/>
          <w:szCs w:val="24"/>
        </w:rPr>
        <w:t xml:space="preserve"> тыс. рублей.</w:t>
      </w:r>
    </w:p>
    <w:p w:rsidR="00C03BEC" w:rsidRPr="00C03BEC" w:rsidRDefault="00C03BEC" w:rsidP="00C03BEC">
      <w:pPr>
        <w:pStyle w:val="af1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3BEC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C03BEC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bCs/>
          <w:sz w:val="24"/>
          <w:szCs w:val="24"/>
        </w:rPr>
        <w:t xml:space="preserve"> района Курской области в сумме 0 рублей.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ind w:left="389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 xml:space="preserve">     2. Утвердить основные характеристики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 на плановый период 202</w:t>
      </w:r>
      <w:r w:rsidRPr="00C03BEC">
        <w:rPr>
          <w:rFonts w:ascii="Arial" w:hAnsi="Arial" w:cs="Arial"/>
          <w:sz w:val="24"/>
          <w:szCs w:val="24"/>
          <w:lang w:val="ru-RU"/>
        </w:rPr>
        <w:t>4</w:t>
      </w:r>
      <w:r w:rsidRPr="00C03BEC">
        <w:rPr>
          <w:rFonts w:ascii="Arial" w:hAnsi="Arial" w:cs="Arial"/>
          <w:sz w:val="24"/>
          <w:szCs w:val="24"/>
        </w:rPr>
        <w:t xml:space="preserve"> и 202</w:t>
      </w:r>
      <w:r w:rsidRPr="00C03BEC">
        <w:rPr>
          <w:rFonts w:ascii="Arial" w:hAnsi="Arial" w:cs="Arial"/>
          <w:sz w:val="24"/>
          <w:szCs w:val="24"/>
          <w:lang w:val="ru-RU"/>
        </w:rPr>
        <w:t>5</w:t>
      </w:r>
      <w:r w:rsidRPr="00C03BEC">
        <w:rPr>
          <w:rFonts w:ascii="Arial" w:hAnsi="Arial" w:cs="Arial"/>
          <w:sz w:val="24"/>
          <w:szCs w:val="24"/>
        </w:rPr>
        <w:t xml:space="preserve"> годы:</w:t>
      </w:r>
    </w:p>
    <w:p w:rsidR="00C03BEC" w:rsidRPr="00C03BEC" w:rsidRDefault="00C03BEC" w:rsidP="00C03BEC">
      <w:pPr>
        <w:pStyle w:val="af1"/>
        <w:ind w:left="29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 xml:space="preserve">          прогнозируемый общий объем доходов 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Pr="00C03BEC">
        <w:rPr>
          <w:rFonts w:ascii="Arial" w:hAnsi="Arial" w:cs="Arial"/>
          <w:sz w:val="24"/>
          <w:szCs w:val="24"/>
          <w:lang w:val="ru-RU"/>
        </w:rPr>
        <w:t>4</w:t>
      </w:r>
      <w:r w:rsidRPr="00C03BEC">
        <w:rPr>
          <w:rFonts w:ascii="Arial" w:hAnsi="Arial" w:cs="Arial"/>
          <w:sz w:val="24"/>
          <w:szCs w:val="24"/>
        </w:rPr>
        <w:t xml:space="preserve"> год в сумме </w:t>
      </w:r>
      <w:r w:rsidRPr="00C03BEC">
        <w:rPr>
          <w:rFonts w:ascii="Arial" w:hAnsi="Arial" w:cs="Arial"/>
          <w:sz w:val="24"/>
          <w:szCs w:val="24"/>
          <w:lang w:val="ru-RU"/>
        </w:rPr>
        <w:t>1107,763</w:t>
      </w:r>
      <w:r w:rsidRPr="00C03BEC">
        <w:rPr>
          <w:rFonts w:ascii="Arial" w:hAnsi="Arial" w:cs="Arial"/>
          <w:sz w:val="24"/>
          <w:szCs w:val="24"/>
        </w:rPr>
        <w:t xml:space="preserve">  тыс. рублей, на 202</w:t>
      </w:r>
      <w:r w:rsidRPr="00C03BEC">
        <w:rPr>
          <w:rFonts w:ascii="Arial" w:hAnsi="Arial" w:cs="Arial"/>
          <w:sz w:val="24"/>
          <w:szCs w:val="24"/>
          <w:lang w:val="ru-RU"/>
        </w:rPr>
        <w:t>5</w:t>
      </w:r>
      <w:r w:rsidRPr="00C03BEC">
        <w:rPr>
          <w:rFonts w:ascii="Arial" w:hAnsi="Arial" w:cs="Arial"/>
          <w:sz w:val="24"/>
          <w:szCs w:val="24"/>
        </w:rPr>
        <w:t xml:space="preserve"> год в сумме </w:t>
      </w:r>
      <w:r w:rsidRPr="00C03BEC">
        <w:rPr>
          <w:rFonts w:ascii="Arial" w:hAnsi="Arial" w:cs="Arial"/>
          <w:sz w:val="24"/>
          <w:szCs w:val="24"/>
          <w:lang w:val="ru-RU"/>
        </w:rPr>
        <w:t>1114,644</w:t>
      </w:r>
      <w:r w:rsidRPr="00C0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BEC">
        <w:rPr>
          <w:rFonts w:ascii="Arial" w:hAnsi="Arial" w:cs="Arial"/>
          <w:sz w:val="24"/>
          <w:szCs w:val="24"/>
        </w:rPr>
        <w:t>тыс.руб</w:t>
      </w:r>
      <w:proofErr w:type="spellEnd"/>
      <w:r w:rsidRPr="00C03BEC">
        <w:rPr>
          <w:rFonts w:ascii="Arial" w:hAnsi="Arial" w:cs="Arial"/>
          <w:sz w:val="24"/>
          <w:szCs w:val="24"/>
        </w:rPr>
        <w:t>.</w:t>
      </w:r>
    </w:p>
    <w:p w:rsidR="00C03BEC" w:rsidRPr="00C03BEC" w:rsidRDefault="00C03BEC" w:rsidP="00C03BEC">
      <w:pPr>
        <w:pStyle w:val="af1"/>
        <w:ind w:left="29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 xml:space="preserve">          общий объем расходов 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Pr="00C03BEC">
        <w:rPr>
          <w:rFonts w:ascii="Arial" w:hAnsi="Arial" w:cs="Arial"/>
          <w:sz w:val="24"/>
          <w:szCs w:val="24"/>
          <w:lang w:val="ru-RU"/>
        </w:rPr>
        <w:t>4</w:t>
      </w:r>
      <w:r w:rsidRPr="00C03BEC">
        <w:rPr>
          <w:rFonts w:ascii="Arial" w:hAnsi="Arial" w:cs="Arial"/>
          <w:sz w:val="24"/>
          <w:szCs w:val="24"/>
        </w:rPr>
        <w:t xml:space="preserve"> год  в сумме </w:t>
      </w:r>
      <w:r w:rsidRPr="00C03BEC">
        <w:rPr>
          <w:rFonts w:ascii="Arial" w:hAnsi="Arial" w:cs="Arial"/>
          <w:sz w:val="24"/>
          <w:szCs w:val="24"/>
          <w:lang w:val="ru-RU"/>
        </w:rPr>
        <w:t>1107,763</w:t>
      </w:r>
      <w:r w:rsidRPr="00C03BEC">
        <w:rPr>
          <w:rFonts w:ascii="Arial" w:hAnsi="Arial" w:cs="Arial"/>
          <w:sz w:val="24"/>
          <w:szCs w:val="24"/>
        </w:rPr>
        <w:t xml:space="preserve">  тыс. рублей, в том числе условно утвержденные расходы в сумме </w:t>
      </w:r>
      <w:r w:rsidRPr="00C03BEC">
        <w:rPr>
          <w:rFonts w:ascii="Arial" w:hAnsi="Arial" w:cs="Arial"/>
          <w:color w:val="FF0000"/>
          <w:sz w:val="24"/>
          <w:szCs w:val="24"/>
          <w:lang w:val="ru-RU"/>
        </w:rPr>
        <w:t>24,699</w:t>
      </w:r>
      <w:r w:rsidRPr="00C0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BEC">
        <w:rPr>
          <w:rFonts w:ascii="Arial" w:hAnsi="Arial" w:cs="Arial"/>
          <w:sz w:val="24"/>
          <w:szCs w:val="24"/>
        </w:rPr>
        <w:t>тыс.руб</w:t>
      </w:r>
      <w:proofErr w:type="spellEnd"/>
      <w:r w:rsidRPr="00C03BEC">
        <w:rPr>
          <w:rFonts w:ascii="Arial" w:hAnsi="Arial" w:cs="Arial"/>
          <w:sz w:val="24"/>
          <w:szCs w:val="24"/>
        </w:rPr>
        <w:t>.,</w:t>
      </w:r>
    </w:p>
    <w:p w:rsidR="00C03BEC" w:rsidRPr="00C03BEC" w:rsidRDefault="00C03BEC" w:rsidP="00C03BEC">
      <w:pPr>
        <w:pStyle w:val="af1"/>
        <w:widowControl w:val="0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03BEC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C03BEC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bCs/>
          <w:sz w:val="24"/>
          <w:szCs w:val="24"/>
        </w:rPr>
        <w:t xml:space="preserve"> района Курской области  на 202</w:t>
      </w:r>
      <w:r w:rsidRPr="00C03BEC">
        <w:rPr>
          <w:rFonts w:ascii="Arial" w:hAnsi="Arial" w:cs="Arial"/>
          <w:bCs/>
          <w:sz w:val="24"/>
          <w:szCs w:val="24"/>
          <w:lang w:val="ru-RU"/>
        </w:rPr>
        <w:t>4</w:t>
      </w:r>
      <w:r w:rsidRPr="00C03BEC">
        <w:rPr>
          <w:rFonts w:ascii="Arial" w:hAnsi="Arial" w:cs="Arial"/>
          <w:bCs/>
          <w:sz w:val="24"/>
          <w:szCs w:val="24"/>
        </w:rPr>
        <w:t xml:space="preserve"> год в сумме 0 рублей</w:t>
      </w: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 xml:space="preserve">          общий объем расходов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Pr="00C03BEC">
        <w:rPr>
          <w:rFonts w:ascii="Arial" w:hAnsi="Arial" w:cs="Arial"/>
          <w:sz w:val="24"/>
          <w:szCs w:val="24"/>
          <w:lang w:val="ru-RU"/>
        </w:rPr>
        <w:t>5</w:t>
      </w:r>
      <w:r w:rsidRPr="00C03BEC">
        <w:rPr>
          <w:rFonts w:ascii="Arial" w:hAnsi="Arial" w:cs="Arial"/>
          <w:sz w:val="24"/>
          <w:szCs w:val="24"/>
        </w:rPr>
        <w:t xml:space="preserve"> год в сумме </w:t>
      </w:r>
      <w:r w:rsidRPr="00C03BEC">
        <w:rPr>
          <w:rFonts w:ascii="Arial" w:hAnsi="Arial" w:cs="Arial"/>
          <w:sz w:val="24"/>
          <w:szCs w:val="24"/>
          <w:lang w:val="ru-RU"/>
        </w:rPr>
        <w:t>1114,644</w:t>
      </w:r>
      <w:r w:rsidRPr="00C0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BEC">
        <w:rPr>
          <w:rFonts w:ascii="Arial" w:hAnsi="Arial" w:cs="Arial"/>
          <w:sz w:val="24"/>
          <w:szCs w:val="24"/>
        </w:rPr>
        <w:t>тыс.руб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. в том числе условно утвержденные расходы в сумме </w:t>
      </w:r>
      <w:r w:rsidRPr="00C03BEC">
        <w:rPr>
          <w:rFonts w:ascii="Arial" w:hAnsi="Arial" w:cs="Arial"/>
          <w:color w:val="FF0000"/>
          <w:sz w:val="24"/>
          <w:szCs w:val="24"/>
          <w:lang w:val="ru-RU"/>
        </w:rPr>
        <w:t>49,523</w:t>
      </w:r>
      <w:r w:rsidRPr="00C0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BEC">
        <w:rPr>
          <w:rFonts w:ascii="Arial" w:hAnsi="Arial" w:cs="Arial"/>
          <w:sz w:val="24"/>
          <w:szCs w:val="24"/>
        </w:rPr>
        <w:t>тыс.руб</w:t>
      </w:r>
      <w:proofErr w:type="spellEnd"/>
      <w:r w:rsidRPr="00C03BEC">
        <w:rPr>
          <w:rFonts w:ascii="Arial" w:hAnsi="Arial" w:cs="Arial"/>
          <w:sz w:val="24"/>
          <w:szCs w:val="24"/>
        </w:rPr>
        <w:t>.</w:t>
      </w:r>
    </w:p>
    <w:p w:rsidR="00C03BEC" w:rsidRPr="00C03BEC" w:rsidRDefault="00C03BEC" w:rsidP="00C03BEC">
      <w:pPr>
        <w:pStyle w:val="af1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3BEC">
        <w:rPr>
          <w:rFonts w:ascii="Arial" w:hAnsi="Arial" w:cs="Arial"/>
          <w:bCs/>
          <w:sz w:val="24"/>
          <w:szCs w:val="24"/>
        </w:rPr>
        <w:t>дефицит (профицит) бюджета муниципального образования "</w:t>
      </w:r>
      <w:proofErr w:type="spellStart"/>
      <w:r w:rsidRPr="00C03BEC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bCs/>
          <w:sz w:val="24"/>
          <w:szCs w:val="24"/>
        </w:rPr>
        <w:t xml:space="preserve"> района Курской области на 202</w:t>
      </w:r>
      <w:r w:rsidRPr="00C03BEC">
        <w:rPr>
          <w:rFonts w:ascii="Arial" w:hAnsi="Arial" w:cs="Arial"/>
          <w:bCs/>
          <w:sz w:val="24"/>
          <w:szCs w:val="24"/>
          <w:lang w:val="ru-RU"/>
        </w:rPr>
        <w:t>5</w:t>
      </w:r>
      <w:r w:rsidRPr="00C03BEC">
        <w:rPr>
          <w:rFonts w:ascii="Arial" w:hAnsi="Arial" w:cs="Arial"/>
          <w:bCs/>
          <w:sz w:val="24"/>
          <w:szCs w:val="24"/>
        </w:rPr>
        <w:t xml:space="preserve"> год в сумме 0 рублей. </w:t>
      </w: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jc w:val="center"/>
        <w:rPr>
          <w:rFonts w:ascii="Arial" w:hAnsi="Arial" w:cs="Arial"/>
          <w:b/>
          <w:bCs/>
          <w:sz w:val="30"/>
          <w:szCs w:val="30"/>
        </w:rPr>
      </w:pPr>
      <w:r w:rsidRPr="00C03BEC">
        <w:rPr>
          <w:rFonts w:ascii="Arial" w:hAnsi="Arial" w:cs="Arial"/>
          <w:b/>
          <w:bCs/>
          <w:sz w:val="30"/>
          <w:szCs w:val="30"/>
        </w:rPr>
        <w:t>Статья 2. Источники финансирования дефицита бюджета муниципального образования "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Титовский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района  Курской области</w:t>
      </w:r>
    </w:p>
    <w:p w:rsidR="00C03BEC" w:rsidRPr="00C03BEC" w:rsidRDefault="00C03BEC" w:rsidP="00C03BEC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>Утвердить источники финансирования дефицита 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Pr="00C03BEC">
        <w:rPr>
          <w:rFonts w:ascii="Arial" w:hAnsi="Arial" w:cs="Arial"/>
          <w:sz w:val="24"/>
          <w:szCs w:val="24"/>
          <w:lang w:val="ru-RU"/>
        </w:rPr>
        <w:t>3</w:t>
      </w:r>
      <w:r w:rsidRPr="00C03BEC">
        <w:rPr>
          <w:rFonts w:ascii="Arial" w:hAnsi="Arial" w:cs="Arial"/>
          <w:sz w:val="24"/>
          <w:szCs w:val="24"/>
        </w:rPr>
        <w:t xml:space="preserve"> год согласно приложению №1;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>на плановый период 202</w:t>
      </w:r>
      <w:r w:rsidRPr="00C03BEC">
        <w:rPr>
          <w:rFonts w:ascii="Arial" w:hAnsi="Arial" w:cs="Arial"/>
          <w:sz w:val="24"/>
          <w:szCs w:val="24"/>
          <w:lang w:val="ru-RU"/>
        </w:rPr>
        <w:t>4</w:t>
      </w:r>
      <w:r w:rsidRPr="00C03BEC">
        <w:rPr>
          <w:rFonts w:ascii="Arial" w:hAnsi="Arial" w:cs="Arial"/>
          <w:sz w:val="24"/>
          <w:szCs w:val="24"/>
        </w:rPr>
        <w:t xml:space="preserve"> и  202</w:t>
      </w:r>
      <w:r w:rsidRPr="00C03BEC">
        <w:rPr>
          <w:rFonts w:ascii="Arial" w:hAnsi="Arial" w:cs="Arial"/>
          <w:sz w:val="24"/>
          <w:szCs w:val="24"/>
          <w:lang w:val="ru-RU"/>
        </w:rPr>
        <w:t>5</w:t>
      </w:r>
      <w:r w:rsidRPr="00C03BEC">
        <w:rPr>
          <w:rFonts w:ascii="Arial" w:hAnsi="Arial" w:cs="Arial"/>
          <w:sz w:val="24"/>
          <w:szCs w:val="24"/>
        </w:rPr>
        <w:t xml:space="preserve"> года согласно приложению №2 к настоящему Решению.</w:t>
      </w: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:rsidR="00C03BEC" w:rsidRPr="00C03BEC" w:rsidRDefault="00C03BEC" w:rsidP="00C03BEC">
      <w:pPr>
        <w:pStyle w:val="af1"/>
        <w:ind w:right="791"/>
        <w:jc w:val="center"/>
        <w:rPr>
          <w:rFonts w:ascii="Arial" w:hAnsi="Arial" w:cs="Arial"/>
          <w:b/>
          <w:bCs/>
          <w:sz w:val="30"/>
          <w:szCs w:val="30"/>
        </w:rPr>
      </w:pPr>
      <w:r w:rsidRPr="00C03BEC">
        <w:rPr>
          <w:rFonts w:ascii="Arial" w:hAnsi="Arial" w:cs="Arial"/>
          <w:b/>
          <w:bCs/>
          <w:sz w:val="30"/>
          <w:szCs w:val="30"/>
        </w:rPr>
        <w:t>Статья 3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. П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рогнозируемое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поступление доходов в бюджет муниципального образования "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Титовский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района Курской области</w:t>
      </w: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:rsidR="00C03BEC" w:rsidRPr="00C03BEC" w:rsidRDefault="00C03BEC" w:rsidP="00C03BEC">
      <w:pPr>
        <w:ind w:firstLine="709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>1. Утвердить прогнозируемое поступление доходов в бюджет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в 2023 году согласно приложению  № 3;</w:t>
      </w:r>
    </w:p>
    <w:p w:rsidR="00C03BEC" w:rsidRPr="00C03BEC" w:rsidRDefault="00C03BEC" w:rsidP="00C03BEC">
      <w:pPr>
        <w:ind w:firstLine="709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>на плановый период 2024 и 2025 года согласно приложению № 4</w:t>
      </w:r>
      <w:r w:rsidRPr="00C03BEC">
        <w:rPr>
          <w:rFonts w:ascii="Arial" w:hAnsi="Arial" w:cs="Arial"/>
          <w:color w:val="3366FF"/>
        </w:rPr>
        <w:t xml:space="preserve"> </w:t>
      </w:r>
      <w:r w:rsidRPr="00C03BEC">
        <w:rPr>
          <w:rFonts w:ascii="Arial" w:hAnsi="Arial" w:cs="Arial"/>
        </w:rPr>
        <w:t>к настоящему Решению.</w:t>
      </w:r>
    </w:p>
    <w:p w:rsidR="00C03BEC" w:rsidRPr="00C03BEC" w:rsidRDefault="00C03BEC" w:rsidP="00C03BEC">
      <w:pPr>
        <w:jc w:val="both"/>
        <w:rPr>
          <w:rFonts w:ascii="Arial" w:hAnsi="Arial" w:cs="Arial"/>
        </w:rPr>
      </w:pPr>
    </w:p>
    <w:p w:rsidR="00C03BEC" w:rsidRPr="00C03BEC" w:rsidRDefault="00C03BEC" w:rsidP="00C03BEC">
      <w:pPr>
        <w:pStyle w:val="af1"/>
        <w:ind w:right="611"/>
        <w:jc w:val="center"/>
        <w:rPr>
          <w:rFonts w:ascii="Arial" w:hAnsi="Arial" w:cs="Arial"/>
          <w:b/>
          <w:bCs/>
          <w:sz w:val="30"/>
          <w:szCs w:val="30"/>
        </w:rPr>
      </w:pPr>
      <w:r w:rsidRPr="00C03BEC">
        <w:rPr>
          <w:rFonts w:ascii="Arial" w:hAnsi="Arial" w:cs="Arial"/>
          <w:b/>
          <w:bCs/>
          <w:sz w:val="30"/>
          <w:szCs w:val="30"/>
        </w:rPr>
        <w:t>Статья 4. Особенности администрирования доходов бюджета муниципального образования "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Титовский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района Курской области в 202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3</w:t>
      </w:r>
      <w:r w:rsidRPr="00C03BEC">
        <w:rPr>
          <w:rFonts w:ascii="Arial" w:hAnsi="Arial" w:cs="Arial"/>
          <w:b/>
          <w:bCs/>
          <w:sz w:val="30"/>
          <w:szCs w:val="30"/>
        </w:rPr>
        <w:t xml:space="preserve"> году и на плановый период 202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4</w:t>
      </w:r>
      <w:r w:rsidRPr="00C03BEC">
        <w:rPr>
          <w:rFonts w:ascii="Arial" w:hAnsi="Arial" w:cs="Arial"/>
          <w:b/>
          <w:bCs/>
          <w:sz w:val="30"/>
          <w:szCs w:val="30"/>
        </w:rPr>
        <w:t xml:space="preserve"> и 202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5</w:t>
      </w:r>
      <w:r w:rsidRPr="00C03BEC">
        <w:rPr>
          <w:rFonts w:ascii="Arial" w:hAnsi="Arial" w:cs="Arial"/>
          <w:b/>
          <w:bCs/>
          <w:sz w:val="30"/>
          <w:szCs w:val="30"/>
        </w:rPr>
        <w:t xml:space="preserve"> годов</w:t>
      </w:r>
    </w:p>
    <w:p w:rsidR="00C03BEC" w:rsidRPr="00C03BEC" w:rsidRDefault="00C03BEC" w:rsidP="00C03BEC">
      <w:pPr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   </w:t>
      </w:r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>1. Установить, что средства, поступающие получателям бюджетных сре</w:t>
      </w:r>
      <w:proofErr w:type="gramStart"/>
      <w:r w:rsidRPr="00C03BEC">
        <w:rPr>
          <w:rFonts w:ascii="Arial" w:hAnsi="Arial" w:cs="Arial"/>
        </w:rPr>
        <w:t>дств в п</w:t>
      </w:r>
      <w:proofErr w:type="gramEnd"/>
      <w:r w:rsidRPr="00C03BEC">
        <w:rPr>
          <w:rFonts w:ascii="Arial" w:hAnsi="Arial" w:cs="Arial"/>
        </w:rPr>
        <w:t>огашение дебиторской задолженности прошлых лет, в полном объеме зачисляются в доход  бюджета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области.</w:t>
      </w:r>
    </w:p>
    <w:p w:rsidR="00C03BEC" w:rsidRPr="00C03BEC" w:rsidRDefault="00C03BEC" w:rsidP="00C03BEC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000000"/>
        </w:rPr>
      </w:pPr>
      <w:r w:rsidRPr="00C03BEC">
        <w:rPr>
          <w:rFonts w:ascii="Arial" w:hAnsi="Arial" w:cs="Arial"/>
          <w:color w:val="333333"/>
        </w:rPr>
        <w:t xml:space="preserve">         </w:t>
      </w:r>
      <w:r w:rsidRPr="00C03BEC">
        <w:rPr>
          <w:rFonts w:ascii="Arial" w:hAnsi="Arial" w:cs="Arial"/>
          <w:color w:val="000000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proofErr w:type="spellStart"/>
      <w:r w:rsidRPr="00C03BEC">
        <w:rPr>
          <w:rFonts w:ascii="Arial" w:hAnsi="Arial" w:cs="Arial"/>
          <w:color w:val="000000"/>
        </w:rPr>
        <w:t>Титовский</w:t>
      </w:r>
      <w:proofErr w:type="spellEnd"/>
      <w:r w:rsidRPr="00C03BEC">
        <w:rPr>
          <w:rFonts w:ascii="Arial" w:hAnsi="Arial" w:cs="Arial"/>
          <w:color w:val="000000"/>
        </w:rPr>
        <w:t xml:space="preserve"> сельсовет" </w:t>
      </w:r>
      <w:proofErr w:type="spellStart"/>
      <w:r w:rsidRPr="00C03BEC">
        <w:rPr>
          <w:rFonts w:ascii="Arial" w:hAnsi="Arial" w:cs="Arial"/>
          <w:color w:val="000000"/>
        </w:rPr>
        <w:t>Щигровского</w:t>
      </w:r>
      <w:proofErr w:type="spellEnd"/>
      <w:r w:rsidRPr="00C03BEC">
        <w:rPr>
          <w:rFonts w:ascii="Arial" w:hAnsi="Arial" w:cs="Arial"/>
          <w:color w:val="000000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jc w:val="center"/>
        <w:rPr>
          <w:rFonts w:ascii="Arial" w:hAnsi="Arial" w:cs="Arial"/>
          <w:b/>
          <w:bCs/>
          <w:sz w:val="30"/>
          <w:szCs w:val="30"/>
        </w:rPr>
      </w:pPr>
      <w:r w:rsidRPr="00C03BEC">
        <w:rPr>
          <w:rFonts w:ascii="Arial" w:hAnsi="Arial" w:cs="Arial"/>
          <w:b/>
          <w:bCs/>
          <w:sz w:val="30"/>
          <w:szCs w:val="30"/>
        </w:rPr>
        <w:t>Статья</w:t>
      </w:r>
      <w:r w:rsidRPr="00C03BEC">
        <w:rPr>
          <w:rFonts w:ascii="Arial" w:hAnsi="Arial" w:cs="Arial"/>
          <w:b/>
          <w:bCs/>
          <w:caps/>
          <w:sz w:val="30"/>
          <w:szCs w:val="30"/>
        </w:rPr>
        <w:t xml:space="preserve"> 5. </w:t>
      </w:r>
      <w:r w:rsidRPr="00C03BEC">
        <w:rPr>
          <w:rFonts w:ascii="Arial" w:hAnsi="Arial" w:cs="Arial"/>
          <w:b/>
          <w:bCs/>
          <w:sz w:val="30"/>
          <w:szCs w:val="30"/>
        </w:rPr>
        <w:t>Бюджетные ассигнования  бюджета муниципального образования "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Титовский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района Курской области   на 202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3</w:t>
      </w:r>
      <w:r w:rsidRPr="00C03BEC">
        <w:rPr>
          <w:rFonts w:ascii="Arial" w:hAnsi="Arial" w:cs="Arial"/>
          <w:b/>
          <w:bCs/>
          <w:sz w:val="30"/>
          <w:szCs w:val="30"/>
        </w:rPr>
        <w:t xml:space="preserve"> год и плановый период 202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4</w:t>
      </w:r>
      <w:r w:rsidRPr="00C03BEC">
        <w:rPr>
          <w:rFonts w:ascii="Arial" w:hAnsi="Arial" w:cs="Arial"/>
          <w:b/>
          <w:bCs/>
          <w:sz w:val="30"/>
          <w:szCs w:val="30"/>
        </w:rPr>
        <w:t xml:space="preserve"> и 202</w:t>
      </w:r>
      <w:r w:rsidRPr="00C03BEC">
        <w:rPr>
          <w:rFonts w:ascii="Arial" w:hAnsi="Arial" w:cs="Arial"/>
          <w:b/>
          <w:bCs/>
          <w:sz w:val="30"/>
          <w:szCs w:val="30"/>
          <w:lang w:val="ru-RU"/>
        </w:rPr>
        <w:t>5</w:t>
      </w:r>
      <w:r w:rsidRPr="00C03BEC">
        <w:rPr>
          <w:rFonts w:ascii="Arial" w:hAnsi="Arial" w:cs="Arial"/>
          <w:b/>
          <w:bCs/>
          <w:sz w:val="30"/>
          <w:szCs w:val="30"/>
        </w:rPr>
        <w:t xml:space="preserve"> годов</w:t>
      </w: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color w:val="333333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 xml:space="preserve">1. </w:t>
      </w:r>
      <w:r w:rsidRPr="00C03BEC">
        <w:rPr>
          <w:rFonts w:ascii="Arial" w:hAnsi="Arial" w:cs="Arial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C03BEC">
        <w:rPr>
          <w:rFonts w:ascii="Arial" w:hAnsi="Arial" w:cs="Arial"/>
          <w:color w:val="333333"/>
          <w:sz w:val="24"/>
          <w:szCs w:val="24"/>
        </w:rPr>
        <w:t>Титовского</w:t>
      </w:r>
      <w:proofErr w:type="spellEnd"/>
      <w:r w:rsidRPr="00C03BEC">
        <w:rPr>
          <w:rFonts w:ascii="Arial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Pr="00C03BEC">
        <w:rPr>
          <w:rFonts w:ascii="Arial" w:hAnsi="Arial" w:cs="Arial"/>
          <w:color w:val="333333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color w:val="333333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>на 202</w:t>
      </w:r>
      <w:r w:rsidRPr="00C03BEC">
        <w:rPr>
          <w:rFonts w:ascii="Arial" w:hAnsi="Arial" w:cs="Arial"/>
          <w:sz w:val="24"/>
          <w:szCs w:val="24"/>
          <w:lang w:val="ru-RU"/>
        </w:rPr>
        <w:t>3</w:t>
      </w:r>
      <w:r w:rsidRPr="00C03BEC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Pr="00C03BEC">
        <w:rPr>
          <w:rFonts w:ascii="Arial" w:hAnsi="Arial" w:cs="Arial"/>
          <w:sz w:val="24"/>
          <w:szCs w:val="24"/>
          <w:lang w:val="ru-RU"/>
        </w:rPr>
        <w:t>5</w:t>
      </w:r>
      <w:r w:rsidRPr="00C03BE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lastRenderedPageBreak/>
        <w:t>на плановый период 202</w:t>
      </w:r>
      <w:r w:rsidRPr="00C03BEC">
        <w:rPr>
          <w:rFonts w:ascii="Arial" w:hAnsi="Arial" w:cs="Arial"/>
          <w:sz w:val="24"/>
          <w:szCs w:val="24"/>
          <w:lang w:val="ru-RU"/>
        </w:rPr>
        <w:t>4</w:t>
      </w:r>
      <w:r w:rsidRPr="00C03BEC">
        <w:rPr>
          <w:rFonts w:ascii="Arial" w:hAnsi="Arial" w:cs="Arial"/>
          <w:sz w:val="24"/>
          <w:szCs w:val="24"/>
        </w:rPr>
        <w:t xml:space="preserve"> и 202</w:t>
      </w:r>
      <w:r w:rsidRPr="00C03BEC">
        <w:rPr>
          <w:rFonts w:ascii="Arial" w:hAnsi="Arial" w:cs="Arial"/>
          <w:sz w:val="24"/>
          <w:szCs w:val="24"/>
          <w:lang w:val="ru-RU"/>
        </w:rPr>
        <w:t>5</w:t>
      </w:r>
      <w:r w:rsidRPr="00C03BEC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Pr="00C03BEC">
        <w:rPr>
          <w:rFonts w:ascii="Arial" w:hAnsi="Arial" w:cs="Arial"/>
          <w:sz w:val="24"/>
          <w:szCs w:val="24"/>
          <w:lang w:val="ru-RU"/>
        </w:rPr>
        <w:t>6</w:t>
      </w:r>
      <w:r w:rsidRPr="00C03B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>Утвердить ведомственную структуру расходов 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области: </w:t>
      </w:r>
    </w:p>
    <w:p w:rsidR="00C03BEC" w:rsidRPr="00C03BEC" w:rsidRDefault="00C03BEC" w:rsidP="00C03BEC">
      <w:pPr>
        <w:pStyle w:val="af1"/>
        <w:ind w:left="389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 xml:space="preserve">       на 202</w:t>
      </w:r>
      <w:r w:rsidRPr="00C03BEC">
        <w:rPr>
          <w:rFonts w:ascii="Arial" w:hAnsi="Arial" w:cs="Arial"/>
          <w:sz w:val="24"/>
          <w:szCs w:val="24"/>
          <w:lang w:val="ru-RU"/>
        </w:rPr>
        <w:t>3</w:t>
      </w:r>
      <w:r w:rsidRPr="00C03BEC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Pr="00C03BEC">
        <w:rPr>
          <w:rFonts w:ascii="Arial" w:hAnsi="Arial" w:cs="Arial"/>
          <w:sz w:val="24"/>
          <w:szCs w:val="24"/>
          <w:lang w:val="ru-RU"/>
        </w:rPr>
        <w:t>7</w:t>
      </w:r>
      <w:r w:rsidRPr="00C03BE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C03BEC" w:rsidRPr="00C03BEC" w:rsidRDefault="00C03BEC" w:rsidP="00C03BEC">
      <w:pPr>
        <w:pStyle w:val="af1"/>
        <w:ind w:left="389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 xml:space="preserve">       на плановый период 202</w:t>
      </w:r>
      <w:r w:rsidRPr="00C03BEC">
        <w:rPr>
          <w:rFonts w:ascii="Arial" w:hAnsi="Arial" w:cs="Arial"/>
          <w:sz w:val="24"/>
          <w:szCs w:val="24"/>
          <w:lang w:val="ru-RU"/>
        </w:rPr>
        <w:t>4</w:t>
      </w:r>
      <w:r w:rsidRPr="00C03BEC">
        <w:rPr>
          <w:rFonts w:ascii="Arial" w:hAnsi="Arial" w:cs="Arial"/>
          <w:sz w:val="24"/>
          <w:szCs w:val="24"/>
        </w:rPr>
        <w:t xml:space="preserve"> и 202</w:t>
      </w:r>
      <w:r w:rsidRPr="00C03BEC">
        <w:rPr>
          <w:rFonts w:ascii="Arial" w:hAnsi="Arial" w:cs="Arial"/>
          <w:sz w:val="24"/>
          <w:szCs w:val="24"/>
          <w:lang w:val="ru-RU"/>
        </w:rPr>
        <w:t>5</w:t>
      </w:r>
      <w:r w:rsidRPr="00C03BEC">
        <w:rPr>
          <w:rFonts w:ascii="Arial" w:hAnsi="Arial" w:cs="Arial"/>
          <w:sz w:val="24"/>
          <w:szCs w:val="24"/>
        </w:rPr>
        <w:t xml:space="preserve"> годы согласно приложению № </w:t>
      </w:r>
      <w:r w:rsidRPr="00C03BEC">
        <w:rPr>
          <w:rFonts w:ascii="Arial" w:hAnsi="Arial" w:cs="Arial"/>
          <w:sz w:val="24"/>
          <w:szCs w:val="24"/>
          <w:lang w:val="ru-RU"/>
        </w:rPr>
        <w:t>8</w:t>
      </w:r>
      <w:r w:rsidRPr="00C03B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ConsPlusNormal"/>
        <w:widowControl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03BEC">
        <w:rPr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C03BEC">
        <w:rPr>
          <w:color w:val="000000"/>
          <w:sz w:val="24"/>
          <w:szCs w:val="24"/>
        </w:rPr>
        <w:t>Титовского</w:t>
      </w:r>
      <w:proofErr w:type="spellEnd"/>
      <w:r w:rsidRPr="00C03BEC">
        <w:rPr>
          <w:color w:val="000000"/>
          <w:sz w:val="24"/>
          <w:szCs w:val="24"/>
        </w:rPr>
        <w:t xml:space="preserve"> сельсовета </w:t>
      </w:r>
      <w:proofErr w:type="spellStart"/>
      <w:r w:rsidRPr="00C03BEC">
        <w:rPr>
          <w:color w:val="000000"/>
          <w:sz w:val="24"/>
          <w:szCs w:val="24"/>
        </w:rPr>
        <w:t>Щигровского</w:t>
      </w:r>
      <w:proofErr w:type="spellEnd"/>
      <w:r w:rsidRPr="00C03BEC">
        <w:rPr>
          <w:color w:val="000000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C03BEC" w:rsidRPr="00C03BEC" w:rsidRDefault="00C03BEC" w:rsidP="00C03BEC">
      <w:pPr>
        <w:pStyle w:val="ConsPlusNormal"/>
        <w:widowControl/>
        <w:ind w:left="389" w:firstLine="0"/>
        <w:jc w:val="both"/>
        <w:rPr>
          <w:sz w:val="24"/>
          <w:szCs w:val="24"/>
        </w:rPr>
      </w:pPr>
      <w:r w:rsidRPr="00C03BEC">
        <w:rPr>
          <w:color w:val="333333"/>
          <w:sz w:val="24"/>
          <w:szCs w:val="24"/>
        </w:rPr>
        <w:t xml:space="preserve">         </w:t>
      </w:r>
      <w:r w:rsidRPr="00C03BEC">
        <w:rPr>
          <w:sz w:val="24"/>
          <w:szCs w:val="24"/>
        </w:rPr>
        <w:t>на 2023 год согласно приложению № 9 к настоящему Решению;</w:t>
      </w:r>
    </w:p>
    <w:p w:rsidR="00C03BEC" w:rsidRPr="00C03BEC" w:rsidRDefault="00C03BEC" w:rsidP="00C03BEC">
      <w:pPr>
        <w:pStyle w:val="ConsPlusNormal"/>
        <w:widowControl/>
        <w:ind w:left="389" w:firstLine="0"/>
        <w:jc w:val="both"/>
        <w:rPr>
          <w:color w:val="333333"/>
          <w:sz w:val="24"/>
          <w:szCs w:val="24"/>
        </w:rPr>
      </w:pPr>
      <w:r w:rsidRPr="00C03BEC">
        <w:rPr>
          <w:sz w:val="24"/>
          <w:szCs w:val="24"/>
        </w:rPr>
        <w:t xml:space="preserve">         на  плановый период 2024 и 2025 годы согласно приложению № 10 к настоящему Решению.</w:t>
      </w:r>
    </w:p>
    <w:p w:rsidR="00C03BEC" w:rsidRPr="00C03BEC" w:rsidRDefault="00C03BEC" w:rsidP="00C03BE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03BEC" w:rsidRDefault="00C03BEC" w:rsidP="00C03BEC">
      <w:pPr>
        <w:pStyle w:val="af1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C03BEC">
        <w:rPr>
          <w:rFonts w:ascii="Arial" w:hAnsi="Arial" w:cs="Arial"/>
          <w:b/>
          <w:sz w:val="30"/>
          <w:szCs w:val="30"/>
        </w:rPr>
        <w:t>Статья 6. Особенности исполнения  бюджета муниципального образования "</w:t>
      </w:r>
      <w:proofErr w:type="spellStart"/>
      <w:r w:rsidRPr="00C03BEC">
        <w:rPr>
          <w:rFonts w:ascii="Arial" w:hAnsi="Arial" w:cs="Arial"/>
          <w:b/>
          <w:sz w:val="30"/>
          <w:szCs w:val="30"/>
        </w:rPr>
        <w:t>Титовский</w:t>
      </w:r>
      <w:proofErr w:type="spellEnd"/>
      <w:r w:rsidRPr="00C03BEC">
        <w:rPr>
          <w:rFonts w:ascii="Arial" w:hAnsi="Arial" w:cs="Arial"/>
          <w:b/>
          <w:sz w:val="30"/>
          <w:szCs w:val="30"/>
        </w:rPr>
        <w:t xml:space="preserve"> сельсовет" </w:t>
      </w:r>
      <w:proofErr w:type="spellStart"/>
      <w:r w:rsidRPr="00C03BEC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Pr="00C03BEC">
        <w:rPr>
          <w:rFonts w:ascii="Arial" w:hAnsi="Arial" w:cs="Arial"/>
          <w:b/>
          <w:sz w:val="30"/>
          <w:szCs w:val="30"/>
        </w:rPr>
        <w:t xml:space="preserve"> района Курской области  в 202</w:t>
      </w:r>
      <w:r w:rsidRPr="00C03BEC">
        <w:rPr>
          <w:rFonts w:ascii="Arial" w:hAnsi="Arial" w:cs="Arial"/>
          <w:b/>
          <w:sz w:val="30"/>
          <w:szCs w:val="30"/>
          <w:lang w:val="ru-RU"/>
        </w:rPr>
        <w:t>3</w:t>
      </w:r>
      <w:r w:rsidRPr="00C03BEC">
        <w:rPr>
          <w:rFonts w:ascii="Arial" w:hAnsi="Arial" w:cs="Arial"/>
          <w:b/>
          <w:sz w:val="30"/>
          <w:szCs w:val="30"/>
        </w:rPr>
        <w:t xml:space="preserve"> году</w:t>
      </w:r>
    </w:p>
    <w:p w:rsidR="00C03BEC" w:rsidRPr="00C03BEC" w:rsidRDefault="00C03BEC" w:rsidP="00C03BEC">
      <w:pPr>
        <w:pStyle w:val="af1"/>
        <w:jc w:val="center"/>
        <w:rPr>
          <w:rFonts w:ascii="Arial" w:hAnsi="Arial" w:cs="Arial"/>
          <w:b/>
          <w:sz w:val="30"/>
          <w:szCs w:val="30"/>
          <w:lang w:val="ru-RU"/>
        </w:rPr>
      </w:pPr>
    </w:p>
    <w:p w:rsidR="00C03BEC" w:rsidRPr="00C03BEC" w:rsidRDefault="00C03BEC" w:rsidP="00C03BEC">
      <w:pPr>
        <w:ind w:firstLine="709"/>
        <w:jc w:val="both"/>
        <w:outlineLvl w:val="3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 w:rsidRPr="00C03BEC">
        <w:rPr>
          <w:rFonts w:ascii="Arial" w:hAnsi="Arial" w:cs="Arial"/>
        </w:rPr>
        <w:t>Доходы, полученные от указанной деятельности, поступают в  бюджет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C03BEC">
        <w:rPr>
          <w:rFonts w:ascii="Arial" w:hAnsi="Arial" w:cs="Arial"/>
        </w:rPr>
        <w:t>Щигровский</w:t>
      </w:r>
      <w:proofErr w:type="spellEnd"/>
      <w:r w:rsidRPr="00C03BEC">
        <w:rPr>
          <w:rFonts w:ascii="Arial" w:hAnsi="Arial" w:cs="Arial"/>
        </w:rPr>
        <w:t xml:space="preserve"> район» Курской области.</w:t>
      </w:r>
      <w:proofErr w:type="gramEnd"/>
    </w:p>
    <w:p w:rsidR="00C03BEC" w:rsidRPr="00C03BEC" w:rsidRDefault="00C03BEC" w:rsidP="00C03BEC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2. </w:t>
      </w:r>
      <w:proofErr w:type="gramStart"/>
      <w:r w:rsidRPr="00C03BEC">
        <w:rPr>
          <w:rFonts w:ascii="Arial" w:hAnsi="Arial" w:cs="Arial"/>
        </w:rPr>
        <w:t xml:space="preserve">Администрация  </w:t>
      </w: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сельсовета 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вправе принимать решения  и вносить в 2023 году изменения в показатели сводной бюджетной росписи  бюджета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области, связанные с особенностями исполнения бюджета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 w:rsidRPr="00C03BEC">
        <w:rPr>
          <w:rFonts w:ascii="Arial" w:hAnsi="Arial" w:cs="Arial"/>
        </w:rPr>
        <w:t xml:space="preserve"> депутатов </w:t>
      </w: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сельсовета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о внесенных изменениях в случаях:</w:t>
      </w:r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>1) реорганизации, преобразования и изменения типа муниципальных учреждений;</w:t>
      </w:r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C03BEC">
        <w:rPr>
          <w:rFonts w:ascii="Arial" w:hAnsi="Arial" w:cs="Arial"/>
        </w:rPr>
        <w:t>2) перераспределения по  получателям средств  бюджета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>3) сокращения межбюджетных трансфертов из областного бюджета и бюджета муниципального района;</w:t>
      </w:r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</w:rPr>
      </w:pPr>
      <w:r w:rsidRPr="00C03BEC">
        <w:rPr>
          <w:rFonts w:ascii="Arial" w:hAnsi="Arial" w:cs="Arial"/>
        </w:rPr>
        <w:lastRenderedPageBreak/>
        <w:t xml:space="preserve">4) </w:t>
      </w:r>
      <w:r w:rsidRPr="00C03BEC">
        <w:rPr>
          <w:rFonts w:ascii="Arial" w:hAnsi="Arial" w:cs="Arial"/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</w:rPr>
      </w:pPr>
      <w:r w:rsidRPr="00C03BEC">
        <w:rPr>
          <w:rFonts w:ascii="Arial" w:hAnsi="Arial" w:cs="Arial"/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C03BEC" w:rsidRPr="00C03BEC" w:rsidRDefault="00C03BEC" w:rsidP="00C03BEC">
      <w:pPr>
        <w:ind w:firstLine="720"/>
        <w:jc w:val="both"/>
        <w:rPr>
          <w:rFonts w:ascii="Arial" w:hAnsi="Arial" w:cs="Arial"/>
        </w:rPr>
      </w:pPr>
      <w:proofErr w:type="gramStart"/>
      <w:r w:rsidRPr="00C03BEC">
        <w:rPr>
          <w:rFonts w:ascii="Arial" w:hAnsi="Arial" w:cs="Arial"/>
        </w:rPr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 Курской области, между  получателями средств  бюджета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</w:t>
      </w:r>
      <w:proofErr w:type="gramEnd"/>
      <w:r w:rsidRPr="00C03BEC">
        <w:rPr>
          <w:rFonts w:ascii="Arial" w:hAnsi="Arial" w:cs="Arial"/>
        </w:rPr>
        <w:t xml:space="preserve">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в случае  принятия Главой </w:t>
      </w: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сельсовета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решений о сокращении численности этих работников.</w:t>
      </w:r>
    </w:p>
    <w:p w:rsidR="00C03BEC" w:rsidRPr="00C03BEC" w:rsidRDefault="00C03BEC" w:rsidP="00C03BEC">
      <w:pPr>
        <w:pStyle w:val="af1"/>
        <w:ind w:firstLine="550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>3. Установить, что в 202</w:t>
      </w:r>
      <w:r w:rsidRPr="00C03BEC">
        <w:rPr>
          <w:rFonts w:ascii="Arial" w:hAnsi="Arial" w:cs="Arial"/>
          <w:sz w:val="24"/>
          <w:szCs w:val="24"/>
          <w:lang w:val="ru-RU"/>
        </w:rPr>
        <w:t>3</w:t>
      </w:r>
      <w:r w:rsidRPr="00C03BEC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Титовский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03BE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C03BEC" w:rsidRPr="00C03BEC" w:rsidRDefault="00C03BEC" w:rsidP="00C03BE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C03BEC">
        <w:rPr>
          <w:rFonts w:ascii="Arial" w:hAnsi="Arial" w:cs="Arial"/>
        </w:rPr>
        <w:t>4. Установить, что получатель средств  бюджета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вправе предусматривать авансовые платежи:</w:t>
      </w:r>
    </w:p>
    <w:p w:rsidR="00C03BEC" w:rsidRPr="00C03BEC" w:rsidRDefault="00C03BEC" w:rsidP="00C03BE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C03BEC" w:rsidRPr="00C03BEC" w:rsidRDefault="00C03BEC" w:rsidP="00C03B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>1) при заключении договоров (муниципальных контрактов) на поставку товаров (работ, услуг) в размерах:</w:t>
      </w:r>
    </w:p>
    <w:p w:rsidR="00C03BEC" w:rsidRPr="00C03BEC" w:rsidRDefault="00C03BEC" w:rsidP="00C03B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C03BEC" w:rsidRPr="00C03BEC" w:rsidRDefault="00C03BEC" w:rsidP="00C03B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C03BEC">
        <w:rPr>
          <w:rFonts w:ascii="Arial" w:hAnsi="Arial" w:cs="Arial"/>
        </w:rPr>
        <w:t>а-</w:t>
      </w:r>
      <w:proofErr w:type="gramEnd"/>
      <w:r w:rsidRPr="00C03BEC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C03BEC">
        <w:rPr>
          <w:rFonts w:ascii="Arial" w:hAnsi="Arial" w:cs="Arial"/>
        </w:rPr>
        <w:t>проверки достоверности определения сметной стоимости объектов капитального</w:t>
      </w:r>
      <w:proofErr w:type="gramEnd"/>
      <w:r w:rsidRPr="00C03BEC">
        <w:rPr>
          <w:rFonts w:ascii="Arial" w:hAnsi="Arial" w:cs="Arial"/>
        </w:rPr>
        <w:t xml:space="preserve"> строительства, финансовое обеспечение строительства;</w:t>
      </w:r>
    </w:p>
    <w:p w:rsidR="00C03BEC" w:rsidRPr="00C03BEC" w:rsidRDefault="00C03BEC" w:rsidP="00C03B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C03BEC" w:rsidRPr="00C03BEC" w:rsidRDefault="00C03BEC" w:rsidP="00C03B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03BEC">
        <w:rPr>
          <w:rFonts w:ascii="Arial" w:hAnsi="Arial" w:cs="Arial"/>
        </w:rPr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C03BEC" w:rsidRPr="00C03BEC" w:rsidRDefault="00C03BEC" w:rsidP="00C03BE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C03BEC" w:rsidRPr="00C03BEC" w:rsidRDefault="00C03BEC" w:rsidP="00C03BEC">
      <w:pPr>
        <w:pStyle w:val="af1"/>
        <w:ind w:right="791"/>
        <w:jc w:val="center"/>
        <w:rPr>
          <w:rFonts w:ascii="Arial" w:hAnsi="Arial" w:cs="Arial"/>
          <w:b/>
          <w:bCs/>
          <w:sz w:val="30"/>
          <w:szCs w:val="30"/>
        </w:rPr>
      </w:pPr>
      <w:r w:rsidRPr="00C03BEC">
        <w:rPr>
          <w:rFonts w:ascii="Arial" w:hAnsi="Arial" w:cs="Arial"/>
          <w:b/>
          <w:bCs/>
          <w:sz w:val="30"/>
          <w:szCs w:val="30"/>
        </w:rPr>
        <w:t xml:space="preserve">Статья 7. Особенности использования бюджетных ассигнований на обеспечение деятельности </w:t>
      </w:r>
      <w:r w:rsidRPr="00C03BEC">
        <w:rPr>
          <w:rFonts w:ascii="Arial" w:hAnsi="Arial" w:cs="Arial"/>
          <w:b/>
          <w:bCs/>
          <w:sz w:val="30"/>
          <w:szCs w:val="30"/>
        </w:rPr>
        <w:lastRenderedPageBreak/>
        <w:t xml:space="preserve">Администрации 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Титовского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района Курской области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ind w:firstLine="720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1.Администрация </w:t>
      </w: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сельсовета 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не вправе принимать решения, приводящие к увеличению в 2023 году численности муниципальных  служащих Администрации </w:t>
      </w: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сельсовета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C03BEC" w:rsidRPr="00C03BEC" w:rsidRDefault="00C03BEC" w:rsidP="00C03BEC">
      <w:pPr>
        <w:pStyle w:val="af1"/>
        <w:ind w:right="971"/>
        <w:jc w:val="both"/>
        <w:rPr>
          <w:rFonts w:ascii="Arial" w:hAnsi="Arial" w:cs="Arial"/>
          <w:bCs/>
          <w:sz w:val="24"/>
          <w:szCs w:val="24"/>
        </w:rPr>
      </w:pPr>
    </w:p>
    <w:p w:rsidR="00C03BEC" w:rsidRPr="00C03BEC" w:rsidRDefault="00C03BEC" w:rsidP="00C03BEC">
      <w:pPr>
        <w:pStyle w:val="af1"/>
        <w:ind w:left="2160" w:right="971" w:hanging="1440"/>
        <w:jc w:val="center"/>
        <w:rPr>
          <w:rFonts w:ascii="Arial" w:hAnsi="Arial" w:cs="Arial"/>
          <w:b/>
          <w:bCs/>
          <w:sz w:val="30"/>
          <w:szCs w:val="30"/>
        </w:rPr>
      </w:pPr>
      <w:r w:rsidRPr="00C03BEC">
        <w:rPr>
          <w:rFonts w:ascii="Arial" w:hAnsi="Arial" w:cs="Arial"/>
          <w:b/>
          <w:bCs/>
          <w:sz w:val="30"/>
          <w:szCs w:val="30"/>
        </w:rPr>
        <w:t>Статья 8. Осуществление расходов, не предусмотренных бюджетом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1. </w:t>
      </w:r>
      <w:proofErr w:type="gramStart"/>
      <w:r w:rsidRPr="00C03BEC">
        <w:rPr>
          <w:rFonts w:ascii="Arial" w:hAnsi="Arial" w:cs="Arial"/>
        </w:rPr>
        <w:t xml:space="preserve">При принятии решения либо другого нормативно - правового акта </w:t>
      </w: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сельсовета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03BEC" w:rsidRPr="00C03BEC" w:rsidRDefault="00C03BEC" w:rsidP="00C03B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2. </w:t>
      </w:r>
      <w:proofErr w:type="gramStart"/>
      <w:r w:rsidRPr="00C03BEC">
        <w:rPr>
          <w:rFonts w:ascii="Arial" w:hAnsi="Arial" w:cs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C03BEC">
        <w:rPr>
          <w:rFonts w:ascii="Arial" w:hAnsi="Arial" w:cs="Arial"/>
        </w:rPr>
        <w:t xml:space="preserve"> </w:t>
      </w:r>
      <w:proofErr w:type="gramStart"/>
      <w:r w:rsidRPr="00C03BEC">
        <w:rPr>
          <w:rFonts w:ascii="Arial" w:hAnsi="Arial" w:cs="Arial"/>
        </w:rPr>
        <w:t>сокращении</w:t>
      </w:r>
      <w:proofErr w:type="gramEnd"/>
      <w:r w:rsidRPr="00C03BEC">
        <w:rPr>
          <w:rFonts w:ascii="Arial" w:hAnsi="Arial" w:cs="Arial"/>
        </w:rPr>
        <w:t xml:space="preserve"> бюджетных ассигнований по отдельным статьям расходов бюджета.</w:t>
      </w: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C03BEC" w:rsidRPr="00C03BEC" w:rsidRDefault="00C03BEC" w:rsidP="00C03BEC">
      <w:pPr>
        <w:pStyle w:val="af1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r w:rsidRPr="00C03BEC">
        <w:rPr>
          <w:rFonts w:ascii="Arial" w:hAnsi="Arial" w:cs="Arial"/>
          <w:b/>
          <w:bCs/>
          <w:sz w:val="30"/>
          <w:szCs w:val="30"/>
        </w:rPr>
        <w:t>Статья 9. Муниципальный долг муниципального образования "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Титовский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C03BEC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C03BEC">
        <w:rPr>
          <w:rFonts w:ascii="Arial" w:hAnsi="Arial" w:cs="Arial"/>
          <w:b/>
          <w:bCs/>
          <w:sz w:val="30"/>
          <w:szCs w:val="30"/>
        </w:rPr>
        <w:t xml:space="preserve"> района Курской области</w:t>
      </w:r>
    </w:p>
    <w:p w:rsidR="00C03BEC" w:rsidRPr="00C03BEC" w:rsidRDefault="00C03BEC" w:rsidP="00C03BE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C03BEC" w:rsidRPr="00C03BEC" w:rsidRDefault="00C03BEC" w:rsidP="00C03BE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1. </w:t>
      </w:r>
      <w:proofErr w:type="gramStart"/>
      <w:r w:rsidRPr="00C03BEC">
        <w:rPr>
          <w:rFonts w:ascii="Arial" w:hAnsi="Arial" w:cs="Arial"/>
        </w:rPr>
        <w:t>Установить верхний предел  муниципального внутреннего долга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на 01 января 2024 года по долговым обязательствам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в сумме  0 тыс. рублей, в том числе по  муниципальным  гарантиям   0 тыс. рублей, на 01 января 2025 года по долговым обязательствам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</w:t>
      </w:r>
      <w:proofErr w:type="gramEnd"/>
      <w:r w:rsidRPr="00C03BEC">
        <w:rPr>
          <w:rFonts w:ascii="Arial" w:hAnsi="Arial" w:cs="Arial"/>
        </w:rPr>
        <w:t xml:space="preserve"> в сумме  0 тыс. рублей, в том числе по  муниципальным  гарантиям   0 тыс. рублей, на 1 января 2026 года по долговым обязательствам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C03BEC" w:rsidRPr="00C03BEC" w:rsidRDefault="00C03BEC" w:rsidP="00C03B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03BEC" w:rsidRPr="00C03BEC" w:rsidRDefault="00C03BEC" w:rsidP="00C03BE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2. Утвердить </w:t>
      </w:r>
      <w:hyperlink r:id="rId6" w:history="1">
        <w:r w:rsidRPr="00C03BEC">
          <w:rPr>
            <w:rStyle w:val="a3"/>
            <w:rFonts w:ascii="Arial" w:hAnsi="Arial" w:cs="Arial"/>
          </w:rPr>
          <w:t>Программу</w:t>
        </w:r>
      </w:hyperlink>
      <w:r w:rsidRPr="00C03BEC">
        <w:rPr>
          <w:rFonts w:ascii="Arial" w:hAnsi="Arial" w:cs="Arial"/>
        </w:rPr>
        <w:t xml:space="preserve">  муниципальных  внутренних заимствований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 Курской области на 2023 год согласно приложению №11  к настоящему Решению и Программу муниципальных внутренних заимствований муниципального образования "</w:t>
      </w:r>
      <w:proofErr w:type="spellStart"/>
      <w:r w:rsidRPr="00C03BEC">
        <w:rPr>
          <w:rFonts w:ascii="Arial" w:hAnsi="Arial" w:cs="Arial"/>
        </w:rPr>
        <w:t>Титовский</w:t>
      </w:r>
      <w:proofErr w:type="spellEnd"/>
      <w:r w:rsidRPr="00C03BEC">
        <w:rPr>
          <w:rFonts w:ascii="Arial" w:hAnsi="Arial" w:cs="Arial"/>
        </w:rPr>
        <w:t xml:space="preserve"> сельсовет"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на </w:t>
      </w:r>
      <w:r w:rsidRPr="00C03BEC">
        <w:rPr>
          <w:rFonts w:ascii="Arial" w:hAnsi="Arial" w:cs="Arial"/>
        </w:rPr>
        <w:lastRenderedPageBreak/>
        <w:t>плановый период 2024 и 2025 годов согласно приложению №12 к настоящему Решению.</w:t>
      </w:r>
    </w:p>
    <w:p w:rsidR="00C03BEC" w:rsidRPr="00C03BEC" w:rsidRDefault="00C03BEC" w:rsidP="00C03BEC">
      <w:pPr>
        <w:pStyle w:val="ConsPlusNormal"/>
        <w:widowControl/>
        <w:tabs>
          <w:tab w:val="left" w:pos="720"/>
        </w:tabs>
        <w:jc w:val="both"/>
        <w:rPr>
          <w:color w:val="0000FF"/>
          <w:sz w:val="24"/>
          <w:szCs w:val="24"/>
        </w:rPr>
      </w:pPr>
      <w:r w:rsidRPr="00C03BEC">
        <w:rPr>
          <w:sz w:val="24"/>
          <w:szCs w:val="24"/>
        </w:rPr>
        <w:t xml:space="preserve">3. Утвердить </w:t>
      </w:r>
      <w:hyperlink r:id="rId7" w:history="1">
        <w:r w:rsidRPr="00C03BEC">
          <w:rPr>
            <w:rStyle w:val="a3"/>
            <w:sz w:val="24"/>
            <w:szCs w:val="24"/>
          </w:rPr>
          <w:t>Программу</w:t>
        </w:r>
      </w:hyperlink>
      <w:r w:rsidRPr="00C03BEC">
        <w:rPr>
          <w:sz w:val="24"/>
          <w:szCs w:val="24"/>
        </w:rPr>
        <w:t xml:space="preserve"> муниципальных гарантий муниципального образования "</w:t>
      </w:r>
      <w:proofErr w:type="spellStart"/>
      <w:r w:rsidRPr="00C03BEC">
        <w:rPr>
          <w:sz w:val="24"/>
          <w:szCs w:val="24"/>
        </w:rPr>
        <w:t>Титовский</w:t>
      </w:r>
      <w:proofErr w:type="spellEnd"/>
      <w:r w:rsidRPr="00C03BEC">
        <w:rPr>
          <w:sz w:val="24"/>
          <w:szCs w:val="24"/>
        </w:rPr>
        <w:t xml:space="preserve"> сельсовет" </w:t>
      </w:r>
      <w:proofErr w:type="spellStart"/>
      <w:r w:rsidRPr="00C03BEC">
        <w:rPr>
          <w:sz w:val="24"/>
          <w:szCs w:val="24"/>
        </w:rPr>
        <w:t>Щигровского</w:t>
      </w:r>
      <w:proofErr w:type="spellEnd"/>
      <w:r w:rsidRPr="00C03BEC">
        <w:rPr>
          <w:sz w:val="24"/>
          <w:szCs w:val="24"/>
        </w:rPr>
        <w:t xml:space="preserve"> района  Курской области на 2023 год согласно приложению №13  к настоящему Решению и Программу муниципальных гарантий муниципального образования "</w:t>
      </w:r>
      <w:proofErr w:type="spellStart"/>
      <w:r w:rsidRPr="00C03BEC">
        <w:rPr>
          <w:sz w:val="24"/>
          <w:szCs w:val="24"/>
        </w:rPr>
        <w:t>Титовский</w:t>
      </w:r>
      <w:proofErr w:type="spellEnd"/>
      <w:r w:rsidRPr="00C03BEC">
        <w:rPr>
          <w:sz w:val="24"/>
          <w:szCs w:val="24"/>
        </w:rPr>
        <w:t xml:space="preserve"> сельсовет" </w:t>
      </w:r>
      <w:proofErr w:type="spellStart"/>
      <w:r w:rsidRPr="00C03BEC">
        <w:rPr>
          <w:sz w:val="24"/>
          <w:szCs w:val="24"/>
        </w:rPr>
        <w:t>Щигровского</w:t>
      </w:r>
      <w:proofErr w:type="spellEnd"/>
      <w:r w:rsidRPr="00C03BEC">
        <w:rPr>
          <w:sz w:val="24"/>
          <w:szCs w:val="24"/>
        </w:rPr>
        <w:t xml:space="preserve"> района Курской области на плановый период 2024 и 2025 годы согласно приложению №14 к настоящему Решению.</w:t>
      </w:r>
    </w:p>
    <w:p w:rsidR="00C03BEC" w:rsidRPr="00C03BEC" w:rsidRDefault="00C03BEC" w:rsidP="00C03BEC">
      <w:pPr>
        <w:pStyle w:val="af1"/>
        <w:ind w:left="2160" w:right="791" w:hanging="1440"/>
        <w:jc w:val="both"/>
        <w:rPr>
          <w:rFonts w:ascii="Arial" w:hAnsi="Arial" w:cs="Arial"/>
          <w:bCs/>
          <w:sz w:val="24"/>
          <w:szCs w:val="24"/>
        </w:rPr>
      </w:pPr>
    </w:p>
    <w:p w:rsidR="00C03BEC" w:rsidRPr="00C03BEC" w:rsidRDefault="00C03BEC" w:rsidP="00C03BEC">
      <w:pPr>
        <w:pStyle w:val="ad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r w:rsidRPr="00C03BEC">
        <w:rPr>
          <w:rFonts w:ascii="Arial" w:hAnsi="Arial" w:cs="Arial"/>
          <w:b/>
          <w:bCs/>
          <w:sz w:val="30"/>
          <w:szCs w:val="30"/>
        </w:rPr>
        <w:t>Статья 10. Вступление в силу настоящего Решения</w:t>
      </w:r>
    </w:p>
    <w:p w:rsidR="00C03BEC" w:rsidRPr="00C03BEC" w:rsidRDefault="00C03BEC" w:rsidP="00C03BEC">
      <w:pPr>
        <w:pStyle w:val="af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03BEC">
        <w:rPr>
          <w:rFonts w:ascii="Arial" w:hAnsi="Arial" w:cs="Arial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 и вступает в силу 01 января 202</w:t>
      </w:r>
      <w:r w:rsidRPr="00C03BEC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C03BEC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C03BEC" w:rsidRPr="00C03BEC" w:rsidRDefault="00C03BEC" w:rsidP="00C03BEC">
      <w:pPr>
        <w:pStyle w:val="af1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03BEC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C03BEC">
        <w:rPr>
          <w:rFonts w:ascii="Arial" w:hAnsi="Arial" w:cs="Arial"/>
          <w:sz w:val="24"/>
          <w:szCs w:val="24"/>
        </w:rPr>
        <w:tab/>
        <w:t xml:space="preserve">   </w:t>
      </w:r>
      <w:r w:rsidRPr="00C03BEC">
        <w:rPr>
          <w:rFonts w:ascii="Arial" w:hAnsi="Arial" w:cs="Arial"/>
          <w:sz w:val="24"/>
          <w:szCs w:val="24"/>
          <w:lang w:val="ru-RU"/>
        </w:rPr>
        <w:t>Воробьева Н.Л.</w:t>
      </w: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1"/>
        <w:jc w:val="both"/>
        <w:rPr>
          <w:rFonts w:ascii="Arial" w:hAnsi="Arial" w:cs="Arial"/>
          <w:sz w:val="24"/>
          <w:szCs w:val="24"/>
        </w:rPr>
      </w:pPr>
      <w:r w:rsidRPr="00C03BEC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C03BEC">
        <w:rPr>
          <w:rFonts w:ascii="Arial" w:hAnsi="Arial" w:cs="Arial"/>
          <w:sz w:val="24"/>
          <w:szCs w:val="24"/>
        </w:rPr>
        <w:t>Титовского</w:t>
      </w:r>
      <w:proofErr w:type="spellEnd"/>
      <w:r w:rsidRPr="00C03BEC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 w:rsidR="006B3E98">
        <w:rPr>
          <w:rFonts w:ascii="Arial" w:hAnsi="Arial" w:cs="Arial"/>
          <w:sz w:val="24"/>
          <w:szCs w:val="24"/>
        </w:rPr>
        <w:t xml:space="preserve">               </w:t>
      </w:r>
      <w:r w:rsidRPr="00C0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BEC">
        <w:rPr>
          <w:rFonts w:ascii="Arial" w:hAnsi="Arial" w:cs="Arial"/>
          <w:sz w:val="24"/>
          <w:szCs w:val="24"/>
          <w:lang w:val="ru-RU"/>
        </w:rPr>
        <w:t>Скулков</w:t>
      </w:r>
      <w:proofErr w:type="spellEnd"/>
      <w:r w:rsidRPr="00C03BEC">
        <w:rPr>
          <w:rFonts w:ascii="Arial" w:hAnsi="Arial" w:cs="Arial"/>
          <w:sz w:val="24"/>
          <w:szCs w:val="24"/>
          <w:lang w:val="ru-RU"/>
        </w:rPr>
        <w:t xml:space="preserve"> С.Г.</w:t>
      </w:r>
      <w:r w:rsidRPr="00C03BEC">
        <w:rPr>
          <w:rFonts w:ascii="Arial" w:hAnsi="Arial" w:cs="Arial"/>
          <w:sz w:val="24"/>
          <w:szCs w:val="24"/>
        </w:rPr>
        <w:t xml:space="preserve">         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br w:type="page"/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lastRenderedPageBreak/>
        <w:t>Приложение №1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                                                     к   решению Собрания депутатов 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 сельсовета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                                                   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</w:t>
      </w:r>
    </w:p>
    <w:p w:rsidR="00C03BEC" w:rsidRPr="00C03BEC" w:rsidRDefault="006B3E98" w:rsidP="00C03BEC">
      <w:pPr>
        <w:pStyle w:val="a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от 26.12. 2022 г. 18-50-7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jc w:val="center"/>
        <w:rPr>
          <w:rFonts w:ascii="Arial" w:hAnsi="Arial" w:cs="Arial"/>
          <w:b/>
          <w:sz w:val="22"/>
          <w:szCs w:val="22"/>
        </w:rPr>
      </w:pPr>
    </w:p>
    <w:p w:rsidR="00C03BEC" w:rsidRPr="00C03BEC" w:rsidRDefault="00C03BEC" w:rsidP="00C03BEC">
      <w:pPr>
        <w:jc w:val="center"/>
        <w:rPr>
          <w:rFonts w:ascii="Arial" w:hAnsi="Arial" w:cs="Arial"/>
          <w:b/>
          <w:sz w:val="22"/>
          <w:szCs w:val="22"/>
        </w:rPr>
      </w:pPr>
    </w:p>
    <w:p w:rsidR="00C03BEC" w:rsidRPr="006B3E98" w:rsidRDefault="00C03BEC" w:rsidP="00C03BEC">
      <w:pPr>
        <w:jc w:val="center"/>
        <w:rPr>
          <w:rFonts w:ascii="Arial" w:hAnsi="Arial" w:cs="Arial"/>
          <w:b/>
          <w:sz w:val="32"/>
          <w:szCs w:val="32"/>
        </w:rPr>
      </w:pPr>
      <w:r w:rsidRPr="006B3E98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6B3E98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6B3E98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6B3E9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B3E98">
        <w:rPr>
          <w:rFonts w:ascii="Arial" w:hAnsi="Arial" w:cs="Arial"/>
          <w:b/>
          <w:sz w:val="32"/>
          <w:szCs w:val="32"/>
        </w:rPr>
        <w:t xml:space="preserve"> района Курской области на 2023 год </w:t>
      </w:r>
    </w:p>
    <w:p w:rsidR="00C03BEC" w:rsidRPr="00C03BEC" w:rsidRDefault="00C03BEC" w:rsidP="00C03BE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C03BEC" w:rsidRPr="006B3E98" w:rsidTr="00C03BEC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Сумма на 2023 год</w:t>
            </w:r>
          </w:p>
        </w:tc>
      </w:tr>
      <w:tr w:rsidR="00C03BEC" w:rsidRPr="006B3E98" w:rsidTr="00C03BEC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(</w:t>
            </w:r>
            <w:proofErr w:type="spellStart"/>
            <w:r w:rsidRPr="006B3E98">
              <w:rPr>
                <w:rFonts w:ascii="Arial" w:hAnsi="Arial" w:cs="Arial"/>
              </w:rPr>
              <w:t>тыс</w:t>
            </w:r>
            <w:proofErr w:type="gramStart"/>
            <w:r w:rsidRPr="006B3E98">
              <w:rPr>
                <w:rFonts w:ascii="Arial" w:hAnsi="Arial" w:cs="Arial"/>
              </w:rPr>
              <w:t>.р</w:t>
            </w:r>
            <w:proofErr w:type="gramEnd"/>
            <w:r w:rsidRPr="006B3E98">
              <w:rPr>
                <w:rFonts w:ascii="Arial" w:hAnsi="Arial" w:cs="Arial"/>
              </w:rPr>
              <w:t>уб</w:t>
            </w:r>
            <w:proofErr w:type="spellEnd"/>
            <w:r w:rsidRPr="006B3E98">
              <w:rPr>
                <w:rFonts w:ascii="Arial" w:hAnsi="Arial" w:cs="Arial"/>
              </w:rPr>
              <w:t>.)</w:t>
            </w:r>
          </w:p>
        </w:tc>
      </w:tr>
      <w:tr w:rsidR="00C03BEC" w:rsidRPr="006B3E98" w:rsidTr="00C03BEC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0,00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0,00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-1562,829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-1562,829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-1562,829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-1562,829</w:t>
            </w:r>
          </w:p>
        </w:tc>
      </w:tr>
      <w:tr w:rsidR="00C03BEC" w:rsidRPr="006B3E98" w:rsidTr="00C03BEC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1562,829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1562,829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1562,829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1562,829</w:t>
            </w:r>
          </w:p>
        </w:tc>
      </w:tr>
    </w:tbl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lastRenderedPageBreak/>
        <w:t>Приложение №2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                                                           </w:t>
      </w:r>
      <w:r w:rsidR="006B3E98">
        <w:rPr>
          <w:rFonts w:ascii="Arial" w:hAnsi="Arial" w:cs="Arial"/>
        </w:rPr>
        <w:t xml:space="preserve">                      </w:t>
      </w:r>
      <w:r w:rsidRPr="00C03BEC">
        <w:rPr>
          <w:rFonts w:ascii="Arial" w:hAnsi="Arial" w:cs="Arial"/>
        </w:rPr>
        <w:t xml:space="preserve">   к   решению Собрания депутатов 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 сельсовета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                                                   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</w:t>
      </w:r>
    </w:p>
    <w:p w:rsidR="006B3E98" w:rsidRDefault="006B3E98" w:rsidP="006B3E98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26.12. 2022 г. 18-50-7</w:t>
      </w:r>
    </w:p>
    <w:p w:rsidR="006B3E98" w:rsidRPr="00C03BEC" w:rsidRDefault="006B3E98" w:rsidP="006B3E98">
      <w:pPr>
        <w:pStyle w:val="a8"/>
        <w:jc w:val="right"/>
        <w:rPr>
          <w:rFonts w:ascii="Arial" w:hAnsi="Arial" w:cs="Arial"/>
          <w:sz w:val="22"/>
          <w:szCs w:val="22"/>
        </w:rPr>
      </w:pPr>
    </w:p>
    <w:p w:rsidR="00C03BEC" w:rsidRPr="006B3E98" w:rsidRDefault="00C03BEC" w:rsidP="006B3E98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 w:rsidRPr="006B3E98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6B3E98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6B3E98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6B3E9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B3E98"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2024 и 2025 годов</w:t>
      </w:r>
    </w:p>
    <w:p w:rsidR="00C03BEC" w:rsidRPr="006B3E98" w:rsidRDefault="00C03BEC" w:rsidP="006B3E9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C03BEC" w:rsidRPr="006B3E98" w:rsidTr="00C03BEC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Плановый период</w:t>
            </w:r>
          </w:p>
        </w:tc>
      </w:tr>
      <w:tr w:rsidR="00C03BEC" w:rsidRPr="006B3E98" w:rsidTr="00C03BEC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2024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2025 года</w:t>
            </w:r>
          </w:p>
        </w:tc>
      </w:tr>
      <w:tr w:rsidR="00C03BEC" w:rsidRPr="006B3E98" w:rsidTr="00C03BEC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-1107,763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-1114,644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-1107,763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-1114,644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-1107,763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-1114,644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-1107,763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-1114,644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1107,763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1114,644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1107,763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1114,644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1107,763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1114,644</w:t>
            </w:r>
          </w:p>
        </w:tc>
      </w:tr>
      <w:tr w:rsidR="00C03BEC" w:rsidRPr="006B3E98" w:rsidTr="00C03B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1107,763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6B3E98" w:rsidRDefault="00C03BEC">
            <w:pPr>
              <w:jc w:val="center"/>
              <w:rPr>
                <w:rFonts w:ascii="Arial" w:hAnsi="Arial" w:cs="Arial"/>
              </w:rPr>
            </w:pPr>
            <w:r w:rsidRPr="006B3E98">
              <w:rPr>
                <w:rFonts w:ascii="Arial" w:hAnsi="Arial" w:cs="Arial"/>
              </w:rPr>
              <w:t>1114,644</w:t>
            </w:r>
          </w:p>
        </w:tc>
      </w:tr>
    </w:tbl>
    <w:p w:rsidR="00C03BEC" w:rsidRPr="006B3E98" w:rsidRDefault="00C03BEC" w:rsidP="00C03BEC">
      <w:pPr>
        <w:pStyle w:val="af5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6B3E98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03BEC" w:rsidRDefault="00C03BEC" w:rsidP="00C03BEC">
      <w:pPr>
        <w:pStyle w:val="af5"/>
        <w:jc w:val="center"/>
        <w:rPr>
          <w:rFonts w:ascii="Arial" w:hAnsi="Arial" w:cs="Arial"/>
        </w:rPr>
      </w:pPr>
      <w:r w:rsidRPr="00C03BEC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Приложение №3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                                                                 </w:t>
      </w:r>
      <w:r w:rsidR="000B6769">
        <w:rPr>
          <w:rFonts w:ascii="Arial" w:hAnsi="Arial" w:cs="Arial"/>
        </w:rPr>
        <w:t xml:space="preserve">                </w:t>
      </w:r>
      <w:r w:rsidRPr="00C03BEC">
        <w:rPr>
          <w:rFonts w:ascii="Arial" w:hAnsi="Arial" w:cs="Arial"/>
        </w:rPr>
        <w:t xml:space="preserve">  к   решению Собрания депутатов 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 сельсовета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                                                   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</w:t>
      </w:r>
    </w:p>
    <w:p w:rsidR="000B6769" w:rsidRPr="00C03BEC" w:rsidRDefault="000B6769" w:rsidP="000B6769">
      <w:pPr>
        <w:pStyle w:val="a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от 26.12. 2022 г. 18-50-7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0B6769" w:rsidRDefault="00C03BEC" w:rsidP="000B6769">
      <w:pPr>
        <w:pStyle w:val="af5"/>
        <w:jc w:val="center"/>
        <w:rPr>
          <w:rFonts w:ascii="Arial" w:hAnsi="Arial" w:cs="Arial"/>
          <w:b/>
          <w:bCs/>
          <w:sz w:val="32"/>
          <w:szCs w:val="32"/>
        </w:rPr>
      </w:pPr>
      <w:r w:rsidRPr="000B6769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0B6769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0B6769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0B6769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0B6769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</w:t>
      </w:r>
    </w:p>
    <w:p w:rsidR="00C03BEC" w:rsidRPr="00C03BEC" w:rsidRDefault="00C03BEC" w:rsidP="00C03BEC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C03BEC" w:rsidRPr="00C03BEC" w:rsidRDefault="00C03BEC" w:rsidP="00C03BEC">
      <w:pPr>
        <w:jc w:val="center"/>
        <w:rPr>
          <w:rFonts w:ascii="Arial" w:hAnsi="Arial" w:cs="Arial"/>
          <w:sz w:val="22"/>
          <w:szCs w:val="22"/>
        </w:rPr>
      </w:pPr>
      <w:r w:rsidRPr="00C03BE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(</w:t>
      </w:r>
      <w:proofErr w:type="spellStart"/>
      <w:r w:rsidRPr="00C03BEC">
        <w:rPr>
          <w:rFonts w:ascii="Arial" w:hAnsi="Arial" w:cs="Arial"/>
          <w:b/>
          <w:sz w:val="22"/>
          <w:szCs w:val="22"/>
        </w:rPr>
        <w:t>тыс</w:t>
      </w:r>
      <w:proofErr w:type="gramStart"/>
      <w:r w:rsidRPr="00C03BEC">
        <w:rPr>
          <w:rFonts w:ascii="Arial" w:hAnsi="Arial" w:cs="Arial"/>
          <w:b/>
          <w:sz w:val="22"/>
          <w:szCs w:val="22"/>
        </w:rPr>
        <w:t>.р</w:t>
      </w:r>
      <w:proofErr w:type="gramEnd"/>
      <w:r w:rsidRPr="00C03BEC">
        <w:rPr>
          <w:rFonts w:ascii="Arial" w:hAnsi="Arial" w:cs="Arial"/>
          <w:b/>
          <w:sz w:val="22"/>
          <w:szCs w:val="22"/>
        </w:rPr>
        <w:t>уб</w:t>
      </w:r>
      <w:proofErr w:type="spellEnd"/>
      <w:r w:rsidRPr="00C03BEC">
        <w:rPr>
          <w:rFonts w:ascii="Arial" w:hAnsi="Arial" w:cs="Arial"/>
          <w:b/>
          <w:sz w:val="22"/>
          <w:szCs w:val="22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17"/>
      </w:tblGrid>
      <w:tr w:rsidR="00C03BEC" w:rsidRPr="00C03BEC" w:rsidTr="00C03BE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jc w:val="center"/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jc w:val="center"/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jc w:val="center"/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Сумма на 2023 год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1562,829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0B6769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987,952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0B6769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45,496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45,496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45,491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0B6769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0B6769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0B6769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0,005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0B6769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924,581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19,338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19,338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905,243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505,243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 xml:space="preserve">1 06 06033 10 0000 </w:t>
            </w:r>
            <w:r w:rsidRPr="000B6769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lastRenderedPageBreak/>
              <w:t xml:space="preserve">Земельный налог с организаций, обладающих </w:t>
            </w:r>
            <w:r w:rsidRPr="000B6769">
              <w:rPr>
                <w:rFonts w:ascii="Arial" w:hAnsi="Arial" w:cs="Arial"/>
                <w:color w:val="000000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lastRenderedPageBreak/>
              <w:t>505,243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400,000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400,000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17,875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0B6769">
              <w:rPr>
                <w:rFonts w:ascii="Arial" w:hAnsi="Arial" w:cs="Arial"/>
              </w:rPr>
              <w:t>)п</w:t>
            </w:r>
            <w:proofErr w:type="gramEnd"/>
            <w:r w:rsidRPr="000B6769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17,875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0B6769">
              <w:rPr>
                <w:rFonts w:ascii="Arial" w:hAnsi="Arial" w:cs="Arial"/>
              </w:rPr>
              <w:t xml:space="preserve">( </w:t>
            </w:r>
            <w:proofErr w:type="gramEnd"/>
            <w:r w:rsidRPr="000B6769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17,875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0B6769">
              <w:rPr>
                <w:rFonts w:ascii="Arial" w:hAnsi="Arial" w:cs="Arial"/>
              </w:rPr>
              <w:t xml:space="preserve">( </w:t>
            </w:r>
            <w:proofErr w:type="gramEnd"/>
            <w:r w:rsidRPr="000B6769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17,875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17,875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0B6769">
              <w:rPr>
                <w:rFonts w:ascii="Arial" w:hAnsi="Arial" w:cs="Arial"/>
              </w:rPr>
              <w:t>)п</w:t>
            </w:r>
            <w:proofErr w:type="gramEnd"/>
            <w:r w:rsidRPr="000B6769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17,875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0B6769">
              <w:rPr>
                <w:rFonts w:ascii="Arial" w:hAnsi="Arial" w:cs="Arial"/>
              </w:rPr>
              <w:t xml:space="preserve">( </w:t>
            </w:r>
            <w:proofErr w:type="gramEnd"/>
            <w:r w:rsidRPr="000B6769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17,875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0B6769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574,877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0B6769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574,877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462,751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lastRenderedPageBreak/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200,023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200,023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262,728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262,728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112,126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112,126</w:t>
            </w:r>
          </w:p>
        </w:tc>
      </w:tr>
      <w:tr w:rsidR="00C03BEC" w:rsidRPr="00C03BEC" w:rsidTr="00C03B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0B6769" w:rsidRDefault="00C03BEC">
            <w:pPr>
              <w:rPr>
                <w:rFonts w:ascii="Arial" w:hAnsi="Arial" w:cs="Arial"/>
                <w:color w:val="000000"/>
              </w:rPr>
            </w:pPr>
            <w:r w:rsidRPr="000B6769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0B6769" w:rsidRDefault="00C03BEC">
            <w:pPr>
              <w:rPr>
                <w:rFonts w:ascii="Arial" w:hAnsi="Arial" w:cs="Arial"/>
              </w:rPr>
            </w:pPr>
            <w:r w:rsidRPr="000B6769">
              <w:rPr>
                <w:rFonts w:ascii="Arial" w:hAnsi="Arial" w:cs="Arial"/>
              </w:rPr>
              <w:t>112,126</w:t>
            </w:r>
          </w:p>
        </w:tc>
      </w:tr>
    </w:tbl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t>Приложение №4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к   решению Собрания депутатов 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proofErr w:type="spellStart"/>
      <w:r w:rsidRPr="00C03BEC">
        <w:rPr>
          <w:rFonts w:ascii="Arial" w:hAnsi="Arial" w:cs="Arial"/>
        </w:rPr>
        <w:t>Титовского</w:t>
      </w:r>
      <w:proofErr w:type="spellEnd"/>
      <w:r w:rsidRPr="00C03BEC">
        <w:rPr>
          <w:rFonts w:ascii="Arial" w:hAnsi="Arial" w:cs="Arial"/>
        </w:rPr>
        <w:t xml:space="preserve">  сельсовета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  <w:r w:rsidRPr="00C03BEC">
        <w:rPr>
          <w:rFonts w:ascii="Arial" w:hAnsi="Arial" w:cs="Arial"/>
        </w:rPr>
        <w:t xml:space="preserve">                                                       </w:t>
      </w:r>
      <w:proofErr w:type="spellStart"/>
      <w:r w:rsidRPr="00C03BEC">
        <w:rPr>
          <w:rFonts w:ascii="Arial" w:hAnsi="Arial" w:cs="Arial"/>
        </w:rPr>
        <w:t>Щигровского</w:t>
      </w:r>
      <w:proofErr w:type="spellEnd"/>
      <w:r w:rsidRPr="00C03BEC">
        <w:rPr>
          <w:rFonts w:ascii="Arial" w:hAnsi="Arial" w:cs="Arial"/>
        </w:rPr>
        <w:t xml:space="preserve"> района Курской области </w:t>
      </w:r>
    </w:p>
    <w:p w:rsidR="00D52ADC" w:rsidRDefault="00D52ADC" w:rsidP="00D52ADC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26.12. 2022 г. 18-50-7</w:t>
      </w:r>
    </w:p>
    <w:p w:rsidR="00D52ADC" w:rsidRPr="00C03BEC" w:rsidRDefault="00D52ADC" w:rsidP="00D52ADC">
      <w:pPr>
        <w:pStyle w:val="a8"/>
        <w:jc w:val="right"/>
        <w:rPr>
          <w:rFonts w:ascii="Arial" w:hAnsi="Arial" w:cs="Arial"/>
          <w:sz w:val="22"/>
          <w:szCs w:val="22"/>
        </w:rPr>
      </w:pPr>
    </w:p>
    <w:p w:rsidR="00C03BEC" w:rsidRPr="00D52ADC" w:rsidRDefault="00C03BEC" w:rsidP="00C03BEC">
      <w:pPr>
        <w:pStyle w:val="af5"/>
        <w:jc w:val="center"/>
        <w:rPr>
          <w:rFonts w:ascii="Arial" w:hAnsi="Arial" w:cs="Arial"/>
          <w:b/>
          <w:bCs/>
          <w:sz w:val="32"/>
          <w:szCs w:val="32"/>
        </w:rPr>
      </w:pPr>
      <w:r w:rsidRPr="00D52ADC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D52ADC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D52ADC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D52ADC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D52ADC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плановом периоде 2024 и 2025 годов</w:t>
      </w:r>
    </w:p>
    <w:p w:rsidR="00C03BEC" w:rsidRPr="00C03BEC" w:rsidRDefault="00C03BEC" w:rsidP="00C03BEC">
      <w:pPr>
        <w:jc w:val="center"/>
        <w:rPr>
          <w:rFonts w:ascii="Arial" w:hAnsi="Arial" w:cs="Arial"/>
          <w:sz w:val="22"/>
          <w:szCs w:val="22"/>
        </w:rPr>
      </w:pPr>
      <w:r w:rsidRPr="00C03BE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(</w:t>
      </w:r>
      <w:proofErr w:type="spellStart"/>
      <w:r w:rsidRPr="00C03BEC">
        <w:rPr>
          <w:rFonts w:ascii="Arial" w:hAnsi="Arial" w:cs="Arial"/>
          <w:b/>
          <w:sz w:val="22"/>
          <w:szCs w:val="22"/>
        </w:rPr>
        <w:t>тыс</w:t>
      </w:r>
      <w:proofErr w:type="gramStart"/>
      <w:r w:rsidRPr="00C03BEC">
        <w:rPr>
          <w:rFonts w:ascii="Arial" w:hAnsi="Arial" w:cs="Arial"/>
          <w:b/>
          <w:sz w:val="22"/>
          <w:szCs w:val="22"/>
        </w:rPr>
        <w:t>.р</w:t>
      </w:r>
      <w:proofErr w:type="gramEnd"/>
      <w:r w:rsidRPr="00C03BEC">
        <w:rPr>
          <w:rFonts w:ascii="Arial" w:hAnsi="Arial" w:cs="Arial"/>
          <w:b/>
          <w:sz w:val="22"/>
          <w:szCs w:val="22"/>
        </w:rPr>
        <w:t>уб</w:t>
      </w:r>
      <w:proofErr w:type="spellEnd"/>
      <w:r w:rsidRPr="00C03BEC">
        <w:rPr>
          <w:rFonts w:ascii="Arial" w:hAnsi="Arial" w:cs="Arial"/>
          <w:b/>
          <w:sz w:val="22"/>
          <w:szCs w:val="22"/>
        </w:rPr>
        <w:t>.)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961"/>
        <w:gridCol w:w="1418"/>
        <w:gridCol w:w="1701"/>
      </w:tblGrid>
      <w:tr w:rsidR="00C03BEC" w:rsidRPr="00D52ADC" w:rsidTr="000B6769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jc w:val="center"/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jc w:val="center"/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jc w:val="center"/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Плановый период</w:t>
            </w:r>
          </w:p>
        </w:tc>
      </w:tr>
      <w:tr w:rsidR="00C03BEC" w:rsidRPr="00D52ADC" w:rsidTr="00D52ADC">
        <w:trPr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jc w:val="center"/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jc w:val="center"/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2025 года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1107,763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1114,644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D52AD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990,458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993,104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D52AD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48,002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50,648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48,002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50,648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D52ADC">
              <w:rPr>
                <w:rFonts w:ascii="Arial" w:hAnsi="Arial" w:cs="Arial"/>
                <w:color w:val="000000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lastRenderedPageBreak/>
              <w:t>47,996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50,642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lastRenderedPageBreak/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D52ADC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D52ADC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D52ADC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0,006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D52AD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924,581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924,581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19,338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19,338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19,338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19,338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905,243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905,243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505,243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505,243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505,243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505,243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400,000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400,000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400,000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400,000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1 11 00000 00 0000 120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D52ADC">
              <w:rPr>
                <w:rFonts w:ascii="Arial" w:hAnsi="Arial" w:cs="Arial"/>
              </w:rPr>
              <w:lastRenderedPageBreak/>
              <w:t>в том числе казенных</w:t>
            </w:r>
            <w:proofErr w:type="gramStart"/>
            <w:r w:rsidRPr="00D52ADC">
              <w:rPr>
                <w:rFonts w:ascii="Arial" w:hAnsi="Arial" w:cs="Arial"/>
              </w:rPr>
              <w:t>)п</w:t>
            </w:r>
            <w:proofErr w:type="gramEnd"/>
            <w:r w:rsidRPr="00D52ADC">
              <w:rPr>
                <w:rFonts w:ascii="Arial" w:hAnsi="Arial" w:cs="Arial"/>
              </w:rPr>
              <w:t>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lastRenderedPageBreak/>
              <w:t>17,875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lastRenderedPageBreak/>
              <w:t>1 11 05030 00 0000 120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D52ADC">
              <w:rPr>
                <w:rFonts w:ascii="Arial" w:hAnsi="Arial" w:cs="Arial"/>
              </w:rPr>
              <w:t xml:space="preserve">( </w:t>
            </w:r>
            <w:proofErr w:type="gramEnd"/>
            <w:r w:rsidRPr="00D52ADC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1 11 05035 10 0000 120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D52ADC">
              <w:rPr>
                <w:rFonts w:ascii="Arial" w:hAnsi="Arial" w:cs="Arial"/>
              </w:rPr>
              <w:t xml:space="preserve">( </w:t>
            </w:r>
            <w:proofErr w:type="gramEnd"/>
            <w:r w:rsidRPr="00D52ADC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1 11 00000 00 0000 120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D52ADC">
              <w:rPr>
                <w:rFonts w:ascii="Arial" w:hAnsi="Arial" w:cs="Arial"/>
              </w:rPr>
              <w:t>)п</w:t>
            </w:r>
            <w:proofErr w:type="gramEnd"/>
            <w:r w:rsidRPr="00D52ADC">
              <w:rPr>
                <w:rFonts w:ascii="Arial" w:hAnsi="Arial" w:cs="Arial"/>
              </w:rPr>
              <w:t>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1 11 05030 00 0000 120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D52ADC">
              <w:rPr>
                <w:rFonts w:ascii="Arial" w:hAnsi="Arial" w:cs="Arial"/>
              </w:rPr>
              <w:t xml:space="preserve">( </w:t>
            </w:r>
            <w:proofErr w:type="gramEnd"/>
            <w:r w:rsidRPr="00D52ADC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1 11 00000 00 0000 120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D52ADC">
              <w:rPr>
                <w:rFonts w:ascii="Arial" w:hAnsi="Arial" w:cs="Arial"/>
              </w:rPr>
              <w:t>)п</w:t>
            </w:r>
            <w:proofErr w:type="gramEnd"/>
            <w:r w:rsidRPr="00D52ADC">
              <w:rPr>
                <w:rFonts w:ascii="Arial" w:hAnsi="Arial" w:cs="Arial"/>
              </w:rPr>
              <w:t>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17,875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D52AD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117,305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121,540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 xml:space="preserve">2 02 00000 00 0000 </w:t>
            </w:r>
            <w:r w:rsidRPr="00D52ADC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D52AD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lastRenderedPageBreak/>
              <w:t xml:space="preserve">Безвозмездные поступления от других </w:t>
            </w:r>
            <w:r w:rsidRPr="00D52ADC">
              <w:rPr>
                <w:rFonts w:ascii="Arial" w:hAnsi="Arial" w:cs="Arial"/>
                <w:color w:val="00000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lastRenderedPageBreak/>
              <w:t>117,305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121,540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lastRenderedPageBreak/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117,305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121,540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117,305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121,540</w:t>
            </w:r>
          </w:p>
        </w:tc>
      </w:tr>
      <w:tr w:rsidR="00C03BEC" w:rsidRPr="00D52ADC" w:rsidTr="00D52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D52ADC" w:rsidRDefault="00C03BEC">
            <w:pPr>
              <w:rPr>
                <w:rFonts w:ascii="Arial" w:hAnsi="Arial" w:cs="Arial"/>
                <w:color w:val="000000"/>
              </w:rPr>
            </w:pPr>
            <w:r w:rsidRPr="00D52ADC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117,305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D52ADC" w:rsidRDefault="00C03BEC">
            <w:pPr>
              <w:rPr>
                <w:rFonts w:ascii="Arial" w:hAnsi="Arial" w:cs="Arial"/>
              </w:rPr>
            </w:pPr>
            <w:r w:rsidRPr="00D52ADC">
              <w:rPr>
                <w:rFonts w:ascii="Arial" w:hAnsi="Arial" w:cs="Arial"/>
              </w:rPr>
              <w:t>121,540</w:t>
            </w:r>
          </w:p>
        </w:tc>
      </w:tr>
    </w:tbl>
    <w:p w:rsidR="00C03BEC" w:rsidRPr="00D52AD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D52AD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7F1C9D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7F1C9D">
        <w:rPr>
          <w:rFonts w:ascii="Arial" w:hAnsi="Arial" w:cs="Arial"/>
          <w:sz w:val="24"/>
          <w:szCs w:val="24"/>
        </w:rPr>
        <w:t>Приложение 5</w:t>
      </w:r>
    </w:p>
    <w:p w:rsidR="00C03BEC" w:rsidRPr="007F1C9D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7F1C9D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C03BEC" w:rsidRPr="007F1C9D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7F1C9D">
        <w:rPr>
          <w:rFonts w:ascii="Arial" w:hAnsi="Arial" w:cs="Arial"/>
          <w:sz w:val="24"/>
          <w:szCs w:val="24"/>
        </w:rPr>
        <w:t>Титовского</w:t>
      </w:r>
      <w:proofErr w:type="spellEnd"/>
      <w:r w:rsidRPr="007F1C9D">
        <w:rPr>
          <w:rFonts w:ascii="Arial" w:hAnsi="Arial" w:cs="Arial"/>
          <w:sz w:val="24"/>
          <w:szCs w:val="24"/>
        </w:rPr>
        <w:t xml:space="preserve">  сельсовета</w:t>
      </w:r>
    </w:p>
    <w:p w:rsidR="00C03BEC" w:rsidRPr="007F1C9D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7F1C9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F1C9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F1C9D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7F1C9D" w:rsidRDefault="007F1C9D" w:rsidP="007F1C9D">
      <w:pPr>
        <w:pStyle w:val="a8"/>
        <w:jc w:val="right"/>
        <w:rPr>
          <w:rFonts w:ascii="Arial" w:hAnsi="Arial" w:cs="Arial"/>
        </w:rPr>
      </w:pPr>
      <w:r w:rsidRPr="007F1C9D">
        <w:rPr>
          <w:rFonts w:ascii="Arial" w:hAnsi="Arial" w:cs="Arial"/>
        </w:rPr>
        <w:t>от 26.12. 2022 г. 18-50-7</w:t>
      </w:r>
    </w:p>
    <w:p w:rsidR="007F1C9D" w:rsidRPr="007F1C9D" w:rsidRDefault="007F1C9D" w:rsidP="007F1C9D">
      <w:pPr>
        <w:pStyle w:val="a8"/>
        <w:jc w:val="right"/>
        <w:rPr>
          <w:rFonts w:ascii="Arial" w:hAnsi="Arial" w:cs="Arial"/>
        </w:rPr>
      </w:pPr>
    </w:p>
    <w:p w:rsidR="00C03BEC" w:rsidRPr="00C03BEC" w:rsidRDefault="00C03BEC" w:rsidP="007F1C9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F1C9D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7F1C9D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7F1C9D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7F1C9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F1C9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F1C9D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7F1C9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7F1C9D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7F1C9D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7F1C9D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7F1C9D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7F1C9D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7F1C9D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7F1C9D">
        <w:rPr>
          <w:rFonts w:ascii="Arial" w:hAnsi="Arial" w:cs="Arial"/>
          <w:b/>
          <w:sz w:val="32"/>
          <w:szCs w:val="32"/>
        </w:rPr>
        <w:t xml:space="preserve"> на 2023 год</w:t>
      </w:r>
      <w:r w:rsidRPr="00C03BE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851"/>
        <w:gridCol w:w="991"/>
        <w:gridCol w:w="1417"/>
        <w:gridCol w:w="1133"/>
        <w:gridCol w:w="1416"/>
      </w:tblGrid>
      <w:tr w:rsidR="00C03BEC" w:rsidRPr="007F1C9D" w:rsidTr="00C03BEC">
        <w:trPr>
          <w:trHeight w:val="81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7F1C9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2023 год</w:t>
            </w:r>
          </w:p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7F1C9D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7F1C9D">
              <w:rPr>
                <w:rFonts w:ascii="Arial" w:hAnsi="Arial" w:cs="Arial"/>
              </w:rPr>
              <w:t xml:space="preserve"> руб.)</w:t>
            </w:r>
          </w:p>
        </w:tc>
      </w:tr>
      <w:tr w:rsidR="00C03BEC" w:rsidRPr="007F1C9D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6</w:t>
            </w:r>
          </w:p>
        </w:tc>
      </w:tr>
      <w:tr w:rsidR="00C03BEC" w:rsidRPr="007F1C9D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1562,829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4044A"/>
              </w:rPr>
              <w:t>  </w:t>
            </w:r>
            <w:r w:rsidRPr="007F1C9D">
              <w:rPr>
                <w:rFonts w:ascii="Arial" w:hAnsi="Arial" w:cs="Arial"/>
              </w:rPr>
              <w:t>1383,703</w:t>
            </w:r>
          </w:p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C03BEC" w:rsidRPr="007F1C9D" w:rsidTr="00C03BEC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7F1C9D" w:rsidTr="00C03BEC">
        <w:trPr>
          <w:trHeight w:val="181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526,0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526,0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520,0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520,0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520,00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6,0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bCs/>
              </w:rPr>
              <w:t xml:space="preserve">Обеспечение деятельности финансовых, налоговых, таможенных органов и органов финансового </w:t>
            </w:r>
            <w:r w:rsidRPr="007F1C9D">
              <w:rPr>
                <w:rFonts w:ascii="Arial" w:hAnsi="Arial" w:cs="Arial"/>
                <w:bCs/>
              </w:rPr>
              <w:lastRenderedPageBreak/>
              <w:t>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78 100 0000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78 100 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432,703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F1C9D">
              <w:rPr>
                <w:rFonts w:ascii="Arial" w:hAnsi="Arial" w:cs="Arial"/>
              </w:rPr>
              <w:t>Титовский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F1C9D">
              <w:rPr>
                <w:rFonts w:ascii="Arial" w:hAnsi="Arial" w:cs="Arial"/>
              </w:rPr>
              <w:t>Титовский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7F1C9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1394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  <w:color w:val="000000"/>
              </w:rPr>
            </w:pPr>
            <w:r w:rsidRPr="007F1C9D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1532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7F1C9D">
              <w:rPr>
                <w:rFonts w:ascii="Arial" w:hAnsi="Arial" w:cs="Arial"/>
              </w:rPr>
              <w:t>Титовский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426,703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F1C9D">
              <w:rPr>
                <w:rFonts w:ascii="Arial" w:hAnsi="Arial" w:cs="Arial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426,703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F1C9D">
              <w:rPr>
                <w:rFonts w:ascii="Arial" w:hAnsi="Arial" w:cs="Arial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18 101 00000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426,703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426,703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18 101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426,703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сельсовета на </w:t>
            </w:r>
            <w:r w:rsidRPr="007F1C9D">
              <w:rPr>
                <w:rFonts w:ascii="Arial" w:hAnsi="Arial" w:cs="Arial"/>
                <w:color w:val="000000"/>
              </w:rPr>
              <w:lastRenderedPageBreak/>
              <w:t>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21 101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21 101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</w:tr>
      <w:tr w:rsidR="00C03BEC" w:rsidRPr="007F1C9D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</w:tr>
      <w:tr w:rsidR="00C03BEC" w:rsidRPr="007F1C9D" w:rsidTr="00C03BEC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С1467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77 200 С1467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112,126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112,126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7F1C9D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112,126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7F1C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112,126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112,126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65,0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47,126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00 0 00 0 0000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proofErr w:type="gramStart"/>
            <w:r w:rsidRPr="007F1C9D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</w:t>
            </w:r>
            <w:r w:rsidRPr="007F1C9D">
              <w:rPr>
                <w:rFonts w:ascii="Arial" w:hAnsi="Arial" w:cs="Arial"/>
              </w:rPr>
              <w:lastRenderedPageBreak/>
              <w:t xml:space="preserve">безопасности дорожного движения, включая создание и обеспечение функционирования </w:t>
            </w:r>
            <w:proofErr w:type="spellStart"/>
            <w:r w:rsidRPr="007F1C9D">
              <w:rPr>
                <w:rFonts w:ascii="Arial" w:hAnsi="Arial" w:cs="Arial"/>
              </w:rPr>
              <w:t>пасрковок</w:t>
            </w:r>
            <w:proofErr w:type="spellEnd"/>
            <w:r w:rsidRPr="007F1C9D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7F1C9D">
              <w:rPr>
                <w:rFonts w:ascii="Arial" w:hAnsi="Arial" w:cs="Arial"/>
              </w:rPr>
              <w:t>границиах</w:t>
            </w:r>
            <w:proofErr w:type="spellEnd"/>
            <w:r w:rsidRPr="007F1C9D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7F1C9D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77 2 00 </w:t>
            </w:r>
            <w:proofErr w:type="gramStart"/>
            <w:r w:rsidRPr="007F1C9D">
              <w:rPr>
                <w:rFonts w:ascii="Arial" w:hAnsi="Arial" w:cs="Arial"/>
              </w:rPr>
              <w:t>П</w:t>
            </w:r>
            <w:proofErr w:type="gramEnd"/>
            <w:r w:rsidRPr="007F1C9D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77 2 00 </w:t>
            </w:r>
            <w:proofErr w:type="gramStart"/>
            <w:r w:rsidRPr="007F1C9D">
              <w:rPr>
                <w:rFonts w:ascii="Arial" w:hAnsi="Arial" w:cs="Arial"/>
              </w:rPr>
              <w:t>П</w:t>
            </w:r>
            <w:proofErr w:type="gramEnd"/>
            <w:r w:rsidRPr="007F1C9D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F1C9D">
              <w:rPr>
                <w:rFonts w:ascii="Arial" w:hAnsi="Arial" w:cs="Arial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F1C9D">
              <w:rPr>
                <w:rFonts w:ascii="Arial" w:hAnsi="Arial" w:cs="Arial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adjustRightInd w:val="0"/>
              <w:outlineLvl w:val="4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7F1C9D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55,000</w:t>
            </w:r>
          </w:p>
        </w:tc>
      </w:tr>
      <w:tr w:rsidR="00C03BEC" w:rsidRPr="007F1C9D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55,000</w:t>
            </w:r>
          </w:p>
        </w:tc>
      </w:tr>
      <w:tr w:rsidR="00C03BEC" w:rsidRPr="007F1C9D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F1C9D">
              <w:rPr>
                <w:rFonts w:ascii="Arial" w:hAnsi="Arial" w:cs="Arial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сельсовете </w:t>
            </w:r>
            <w:r w:rsidRPr="007F1C9D">
              <w:rPr>
                <w:rFonts w:ascii="Arial" w:hAnsi="Arial" w:cs="Arial"/>
              </w:rPr>
              <w:lastRenderedPageBreak/>
              <w:t>на 2019-2024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55,000</w:t>
            </w:r>
          </w:p>
        </w:tc>
      </w:tr>
      <w:tr w:rsidR="00C03BEC" w:rsidRPr="007F1C9D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55,000</w:t>
            </w:r>
          </w:p>
        </w:tc>
      </w:tr>
      <w:tr w:rsidR="00C03BEC" w:rsidRPr="007F1C9D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55,000</w:t>
            </w:r>
          </w:p>
        </w:tc>
      </w:tr>
      <w:tr w:rsidR="00C03BEC" w:rsidRPr="007F1C9D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55,000</w:t>
            </w:r>
          </w:p>
        </w:tc>
      </w:tr>
      <w:tr w:rsidR="00C03BEC" w:rsidRPr="007F1C9D" w:rsidTr="00C03BEC">
        <w:trPr>
          <w:trHeight w:val="70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55,000</w:t>
            </w:r>
          </w:p>
        </w:tc>
      </w:tr>
      <w:tr w:rsidR="00C03BEC" w:rsidRPr="007F1C9D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</w:tr>
      <w:tr w:rsidR="00C03BEC" w:rsidRPr="007F1C9D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</w:tr>
      <w:tr w:rsidR="00C03BEC" w:rsidRPr="007F1C9D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0200000000</w:t>
            </w:r>
            <w:r w:rsidRPr="007F1C9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</w:tr>
      <w:tr w:rsidR="00C03BEC" w:rsidRPr="007F1C9D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</w:tr>
      <w:tr w:rsidR="00C03BEC" w:rsidRPr="007F1C9D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</w:tr>
      <w:tr w:rsidR="00C03BEC" w:rsidRPr="007F1C9D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02201С1445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</w:tr>
      <w:tr w:rsidR="00C03BEC" w:rsidRPr="007F1C9D" w:rsidTr="00C03BEC">
        <w:trPr>
          <w:trHeight w:val="51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02201С1445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</w:tr>
    </w:tbl>
    <w:p w:rsidR="00C03BEC" w:rsidRPr="007F1C9D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7F1C9D">
        <w:rPr>
          <w:rFonts w:ascii="Arial" w:hAnsi="Arial" w:cs="Arial"/>
          <w:sz w:val="24"/>
          <w:szCs w:val="24"/>
        </w:rPr>
        <w:br w:type="page"/>
      </w:r>
    </w:p>
    <w:p w:rsidR="00C03BEC" w:rsidRPr="007F1C9D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7F1C9D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C03BEC" w:rsidRPr="007F1C9D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7F1C9D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C03BEC" w:rsidRPr="007F1C9D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7F1C9D">
        <w:rPr>
          <w:rFonts w:ascii="Arial" w:hAnsi="Arial" w:cs="Arial"/>
          <w:sz w:val="24"/>
          <w:szCs w:val="24"/>
        </w:rPr>
        <w:t>Титовского</w:t>
      </w:r>
      <w:proofErr w:type="spellEnd"/>
      <w:r w:rsidRPr="007F1C9D">
        <w:rPr>
          <w:rFonts w:ascii="Arial" w:hAnsi="Arial" w:cs="Arial"/>
          <w:sz w:val="24"/>
          <w:szCs w:val="24"/>
        </w:rPr>
        <w:t xml:space="preserve">  сельсовета</w:t>
      </w:r>
    </w:p>
    <w:p w:rsidR="00C03BEC" w:rsidRPr="007F1C9D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7F1C9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F1C9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F1C9D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7F1C9D" w:rsidRDefault="007F1C9D" w:rsidP="007F1C9D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26.12. 2022 г. 18-50-7</w:t>
      </w:r>
    </w:p>
    <w:p w:rsidR="007F1C9D" w:rsidRPr="00C03BEC" w:rsidRDefault="007F1C9D" w:rsidP="007F1C9D">
      <w:pPr>
        <w:pStyle w:val="a8"/>
        <w:jc w:val="right"/>
        <w:rPr>
          <w:rFonts w:ascii="Arial" w:hAnsi="Arial" w:cs="Arial"/>
          <w:sz w:val="22"/>
          <w:szCs w:val="22"/>
        </w:rPr>
      </w:pPr>
    </w:p>
    <w:p w:rsidR="00C03B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F1C9D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7F1C9D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7F1C9D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7F1C9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F1C9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F1C9D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7F1C9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7F1C9D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7F1C9D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7F1C9D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7F1C9D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7F1C9D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7F1C9D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7F1C9D">
        <w:rPr>
          <w:rFonts w:ascii="Arial" w:hAnsi="Arial" w:cs="Arial"/>
          <w:b/>
          <w:sz w:val="32"/>
          <w:szCs w:val="32"/>
        </w:rPr>
        <w:t xml:space="preserve"> на плановый период 2024 и 2025 годов</w:t>
      </w:r>
    </w:p>
    <w:p w:rsidR="007F1C9D" w:rsidRPr="007F1C9D" w:rsidRDefault="007F1C9D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426"/>
        <w:gridCol w:w="567"/>
        <w:gridCol w:w="1416"/>
        <w:gridCol w:w="567"/>
        <w:gridCol w:w="1417"/>
        <w:gridCol w:w="1416"/>
      </w:tblGrid>
      <w:tr w:rsidR="00C03BEC" w:rsidRPr="00C03BEC" w:rsidTr="00C03BEC">
        <w:trPr>
          <w:trHeight w:val="812"/>
        </w:trPr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7F1C9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Плановый период</w:t>
            </w:r>
          </w:p>
        </w:tc>
      </w:tr>
      <w:tr w:rsidR="00C03BEC" w:rsidRPr="00C03BEC" w:rsidTr="00C03BEC">
        <w:trPr>
          <w:trHeight w:val="812"/>
        </w:trPr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2024 год</w:t>
            </w:r>
          </w:p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7F1C9D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7F1C9D">
              <w:rPr>
                <w:rFonts w:ascii="Arial" w:hAnsi="Arial" w:cs="Arial"/>
              </w:rPr>
              <w:t xml:space="preserve"> 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2025 год</w:t>
            </w:r>
          </w:p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7F1C9D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7F1C9D">
              <w:rPr>
                <w:rFonts w:ascii="Arial" w:hAnsi="Arial" w:cs="Arial"/>
              </w:rPr>
              <w:t xml:space="preserve"> руб.)</w:t>
            </w:r>
          </w:p>
        </w:tc>
      </w:tr>
      <w:tr w:rsidR="00C03BEC" w:rsidRPr="00C03BEC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03BEC" w:rsidRPr="00C03BEC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1107,763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1114,644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7F1C9D" w:rsidRDefault="00C03BEC">
            <w:pPr>
              <w:jc w:val="both"/>
              <w:rPr>
                <w:rFonts w:ascii="Arial" w:hAnsi="Arial" w:cs="Arial"/>
                <w:color w:val="04044A"/>
              </w:rPr>
            </w:pPr>
            <w:r w:rsidRPr="007F1C9D">
              <w:rPr>
                <w:rFonts w:ascii="Arial" w:hAnsi="Arial" w:cs="Arial"/>
                <w:color w:val="04044A"/>
              </w:rPr>
              <w:t> 924,458</w:t>
            </w:r>
          </w:p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  <w:color w:val="04044A"/>
              </w:rPr>
            </w:pPr>
            <w:r w:rsidRPr="007F1C9D">
              <w:rPr>
                <w:rFonts w:ascii="Arial" w:hAnsi="Arial" w:cs="Arial"/>
                <w:color w:val="04044A"/>
              </w:rPr>
              <w:t>993,104</w:t>
            </w:r>
          </w:p>
        </w:tc>
      </w:tr>
      <w:tr w:rsidR="00C03BEC" w:rsidRPr="00C03BEC" w:rsidTr="00C03BEC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C03BEC" w:rsidTr="00C03BEC">
        <w:trPr>
          <w:trHeight w:val="181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390,0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Функционирование Правительства Российской Федерации, высших </w:t>
            </w:r>
            <w:r w:rsidRPr="007F1C9D">
              <w:rPr>
                <w:rFonts w:ascii="Arial" w:hAnsi="Arial" w:cs="Arial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466,0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466,0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466,0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466,0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460,0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460,0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460,00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6,0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6,0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34,0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78 100 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33,458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102,104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F1C9D">
              <w:rPr>
                <w:rFonts w:ascii="Arial" w:hAnsi="Arial" w:cs="Arial"/>
              </w:rPr>
              <w:t>Титовский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F1C9D">
              <w:rPr>
                <w:rFonts w:ascii="Arial" w:hAnsi="Arial" w:cs="Arial"/>
              </w:rPr>
              <w:t>Титовский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1394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  <w:color w:val="000000"/>
              </w:rPr>
            </w:pPr>
            <w:r w:rsidRPr="007F1C9D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7F1C9D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12 201 </w:t>
            </w:r>
            <w:r w:rsidRPr="007F1C9D">
              <w:rPr>
                <w:rFonts w:ascii="Arial" w:hAnsi="Arial" w:cs="Arial"/>
              </w:rPr>
              <w:lastRenderedPageBreak/>
              <w:t>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1532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7F1C9D">
              <w:rPr>
                <w:rFonts w:ascii="Arial" w:hAnsi="Arial" w:cs="Arial"/>
              </w:rPr>
              <w:t>Титовский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26,458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98,104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F1C9D">
              <w:rPr>
                <w:rFonts w:ascii="Arial" w:hAnsi="Arial" w:cs="Arial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26,458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98,104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F1C9D">
              <w:rPr>
                <w:rFonts w:ascii="Arial" w:hAnsi="Arial" w:cs="Arial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18 101 00000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26,458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98,104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26,458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98,104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18 101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  <w:highlight w:val="yellow"/>
              </w:rPr>
            </w:pPr>
            <w:r w:rsidRPr="007F1C9D">
              <w:rPr>
                <w:rFonts w:ascii="Arial" w:hAnsi="Arial" w:cs="Arial"/>
              </w:rPr>
              <w:t>26,458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98,104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F1C9D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F1C9D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</w:tr>
      <w:tr w:rsidR="00C03BEC" w:rsidRPr="00C03B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76 100 </w:t>
            </w:r>
            <w:r w:rsidRPr="007F1C9D">
              <w:rPr>
                <w:rFonts w:ascii="Arial" w:hAnsi="Arial" w:cs="Arial"/>
              </w:rPr>
              <w:lastRenderedPageBreak/>
              <w:t>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4,0</w:t>
            </w:r>
          </w:p>
        </w:tc>
      </w:tr>
      <w:tr w:rsidR="00C03BEC" w:rsidRPr="00C03BEC" w:rsidTr="00C03BEC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С1467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77 200 С1467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117,305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121,540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117,305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121,540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7F1C9D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117,305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121,540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7F1C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117,305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121,540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117,305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121,540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65,0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65,0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52,305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56,540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</w:t>
            </w:r>
            <w:r w:rsidRPr="007F1C9D">
              <w:rPr>
                <w:rFonts w:ascii="Arial" w:hAnsi="Arial" w:cs="Arial"/>
                <w:color w:val="000000"/>
              </w:rPr>
              <w:lastRenderedPageBreak/>
              <w:t>безопасности людей на водных объектах на 2019-2024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00 0 00 0 0000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proofErr w:type="gramStart"/>
            <w:r w:rsidRPr="007F1C9D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7F1C9D">
              <w:rPr>
                <w:rFonts w:ascii="Arial" w:hAnsi="Arial" w:cs="Arial"/>
              </w:rPr>
              <w:t>пасрковок</w:t>
            </w:r>
            <w:proofErr w:type="spellEnd"/>
            <w:r w:rsidRPr="007F1C9D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7F1C9D">
              <w:rPr>
                <w:rFonts w:ascii="Arial" w:hAnsi="Arial" w:cs="Arial"/>
              </w:rPr>
              <w:t>границиах</w:t>
            </w:r>
            <w:proofErr w:type="spellEnd"/>
            <w:r w:rsidRPr="007F1C9D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7F1C9D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77 2 00 </w:t>
            </w:r>
            <w:proofErr w:type="gramStart"/>
            <w:r w:rsidRPr="007F1C9D">
              <w:rPr>
                <w:rFonts w:ascii="Arial" w:hAnsi="Arial" w:cs="Arial"/>
              </w:rPr>
              <w:t>П</w:t>
            </w:r>
            <w:proofErr w:type="gramEnd"/>
            <w:r w:rsidRPr="007F1C9D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77 2 00 </w:t>
            </w:r>
            <w:proofErr w:type="gramStart"/>
            <w:r w:rsidRPr="007F1C9D">
              <w:rPr>
                <w:rFonts w:ascii="Arial" w:hAnsi="Arial" w:cs="Arial"/>
              </w:rPr>
              <w:t>П</w:t>
            </w:r>
            <w:proofErr w:type="gramEnd"/>
            <w:r w:rsidRPr="007F1C9D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F1C9D">
              <w:rPr>
                <w:rFonts w:ascii="Arial" w:hAnsi="Arial" w:cs="Arial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</w:rPr>
              <w:t xml:space="preserve">  </w:t>
            </w:r>
            <w:r w:rsidRPr="007F1C9D">
              <w:rPr>
                <w:rFonts w:ascii="Arial" w:hAnsi="Arial" w:cs="Arial"/>
              </w:rPr>
              <w:lastRenderedPageBreak/>
              <w:t xml:space="preserve">сельсовете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F1C9D">
              <w:rPr>
                <w:rFonts w:ascii="Arial" w:hAnsi="Arial" w:cs="Arial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F1C9D">
              <w:rPr>
                <w:rFonts w:ascii="Arial" w:hAnsi="Arial" w:cs="Arial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adjustRightInd w:val="0"/>
              <w:outlineLvl w:val="4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F1C9D">
              <w:rPr>
                <w:rFonts w:ascii="Arial" w:hAnsi="Arial" w:cs="Arial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70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0200000000</w:t>
            </w:r>
            <w:r w:rsidRPr="007F1C9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F1C9D">
              <w:rPr>
                <w:rFonts w:ascii="Arial" w:hAnsi="Arial" w:cs="Arial"/>
                <w:lang w:eastAsia="en-US"/>
              </w:rPr>
              <w:lastRenderedPageBreak/>
              <w:t>Щигровского</w:t>
            </w:r>
            <w:proofErr w:type="spellEnd"/>
            <w:r w:rsidRPr="007F1C9D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02201С1445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  <w:tr w:rsidR="00C03BEC" w:rsidRPr="00C03BEC" w:rsidTr="00C03BEC">
        <w:trPr>
          <w:trHeight w:val="51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02201С1445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7F1C9D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7F1C9D" w:rsidRDefault="00C03BEC">
            <w:pPr>
              <w:rPr>
                <w:rFonts w:ascii="Arial" w:hAnsi="Arial" w:cs="Arial"/>
              </w:rPr>
            </w:pPr>
            <w:r w:rsidRPr="007F1C9D">
              <w:rPr>
                <w:rFonts w:ascii="Arial" w:hAnsi="Arial" w:cs="Arial"/>
              </w:rPr>
              <w:t>0</w:t>
            </w:r>
          </w:p>
        </w:tc>
      </w:tr>
    </w:tbl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rPr>
          <w:rFonts w:ascii="Arial" w:hAnsi="Arial" w:cs="Arial"/>
        </w:rPr>
      </w:pP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A65DE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A65DEC">
        <w:rPr>
          <w:rFonts w:ascii="Arial" w:hAnsi="Arial" w:cs="Arial"/>
          <w:sz w:val="24"/>
          <w:szCs w:val="24"/>
        </w:rPr>
        <w:t>Приложение 7</w:t>
      </w:r>
    </w:p>
    <w:p w:rsidR="00C03BEC" w:rsidRPr="00A65DEC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5DEC">
        <w:rPr>
          <w:rFonts w:ascii="Arial" w:hAnsi="Arial" w:cs="Arial"/>
        </w:rPr>
        <w:t xml:space="preserve">к   решению Собрания депутатов </w:t>
      </w:r>
    </w:p>
    <w:p w:rsidR="00C03BEC" w:rsidRPr="00A65DEC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A65DEC">
        <w:rPr>
          <w:rFonts w:ascii="Arial" w:hAnsi="Arial" w:cs="Arial"/>
        </w:rPr>
        <w:t>Титовского</w:t>
      </w:r>
      <w:proofErr w:type="spellEnd"/>
      <w:r w:rsidRPr="00A65DEC">
        <w:rPr>
          <w:rFonts w:ascii="Arial" w:hAnsi="Arial" w:cs="Arial"/>
        </w:rPr>
        <w:t xml:space="preserve">  сельсовета</w:t>
      </w:r>
    </w:p>
    <w:p w:rsidR="00C03BEC" w:rsidRPr="00A65DEC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5DEC">
        <w:rPr>
          <w:rFonts w:ascii="Arial" w:hAnsi="Arial" w:cs="Arial"/>
        </w:rPr>
        <w:t xml:space="preserve">                                                       </w:t>
      </w:r>
      <w:proofErr w:type="spellStart"/>
      <w:r w:rsidRPr="00A65DEC">
        <w:rPr>
          <w:rFonts w:ascii="Arial" w:hAnsi="Arial" w:cs="Arial"/>
        </w:rPr>
        <w:t>Щигровского</w:t>
      </w:r>
      <w:proofErr w:type="spellEnd"/>
      <w:r w:rsidRPr="00A65DEC">
        <w:rPr>
          <w:rFonts w:ascii="Arial" w:hAnsi="Arial" w:cs="Arial"/>
        </w:rPr>
        <w:t xml:space="preserve"> района Курской области </w:t>
      </w:r>
    </w:p>
    <w:p w:rsidR="00A65DEC" w:rsidRPr="00A65DEC" w:rsidRDefault="00A65DEC" w:rsidP="00A65DEC">
      <w:pPr>
        <w:pStyle w:val="a8"/>
        <w:jc w:val="right"/>
        <w:rPr>
          <w:rFonts w:ascii="Arial" w:hAnsi="Arial" w:cs="Arial"/>
        </w:rPr>
      </w:pPr>
      <w:r w:rsidRPr="00A65DEC">
        <w:rPr>
          <w:rFonts w:ascii="Arial" w:hAnsi="Arial" w:cs="Arial"/>
        </w:rPr>
        <w:t>от 26.12. 2022 г. 18-50-7</w:t>
      </w:r>
    </w:p>
    <w:p w:rsidR="00A65DEC" w:rsidRPr="00C03BEC" w:rsidRDefault="00A65DEC" w:rsidP="00A65DEC">
      <w:pPr>
        <w:pStyle w:val="a8"/>
        <w:jc w:val="right"/>
        <w:rPr>
          <w:rFonts w:ascii="Arial" w:hAnsi="Arial" w:cs="Arial"/>
          <w:sz w:val="22"/>
          <w:szCs w:val="22"/>
        </w:rPr>
      </w:pPr>
    </w:p>
    <w:p w:rsidR="00C03BEC" w:rsidRPr="00A65D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A65DEC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A65DEC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A65DEC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A65DEC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A65DE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65DEC">
        <w:rPr>
          <w:rFonts w:ascii="Arial" w:hAnsi="Arial" w:cs="Arial"/>
          <w:b/>
          <w:sz w:val="32"/>
          <w:szCs w:val="32"/>
        </w:rPr>
        <w:t xml:space="preserve"> района Курской области на 2023 год  </w:t>
      </w:r>
      <w:r w:rsidRPr="00A65DEC">
        <w:rPr>
          <w:rFonts w:ascii="Arial" w:hAnsi="Arial" w:cs="Arial"/>
          <w:sz w:val="32"/>
          <w:szCs w:val="32"/>
        </w:rPr>
        <w:t xml:space="preserve"> </w:t>
      </w:r>
    </w:p>
    <w:p w:rsidR="00C03BEC" w:rsidRPr="00C03B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993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8"/>
        <w:gridCol w:w="567"/>
        <w:gridCol w:w="567"/>
        <w:gridCol w:w="567"/>
        <w:gridCol w:w="1419"/>
        <w:gridCol w:w="567"/>
        <w:gridCol w:w="1135"/>
      </w:tblGrid>
      <w:tr w:rsidR="00C03BEC" w:rsidRPr="00A65DEC" w:rsidTr="00A65DEC">
        <w:trPr>
          <w:trHeight w:val="812"/>
        </w:trPr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A65DEC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2023 год</w:t>
            </w:r>
          </w:p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A65DEC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A65DEC">
              <w:rPr>
                <w:rFonts w:ascii="Arial" w:hAnsi="Arial" w:cs="Arial"/>
              </w:rPr>
              <w:t xml:space="preserve"> руб.)</w:t>
            </w:r>
          </w:p>
        </w:tc>
      </w:tr>
      <w:tr w:rsidR="00C03BEC" w:rsidRPr="00A65DEC" w:rsidTr="00A65DEC">
        <w:trPr>
          <w:trHeight w:val="3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</w:t>
            </w:r>
          </w:p>
        </w:tc>
      </w:tr>
      <w:tr w:rsidR="00C03BEC" w:rsidRPr="00A65DEC" w:rsidTr="00A65DEC">
        <w:trPr>
          <w:trHeight w:val="3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5DEC">
              <w:rPr>
                <w:rFonts w:ascii="Arial" w:hAnsi="Arial" w:cs="Arial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1562.829</w:t>
            </w:r>
          </w:p>
        </w:tc>
      </w:tr>
      <w:tr w:rsidR="00C03BEC" w:rsidRPr="00A65DEC" w:rsidTr="00A65DEC">
        <w:trPr>
          <w:trHeight w:val="3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1562,829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1383,703</w:t>
            </w:r>
          </w:p>
        </w:tc>
      </w:tr>
      <w:tr w:rsidR="00C03BEC" w:rsidRPr="00A65DEC" w:rsidTr="00A65DEC">
        <w:trPr>
          <w:trHeight w:val="973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A65DEC">
        <w:trPr>
          <w:trHeight w:val="1810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Функционирование Правительства </w:t>
            </w:r>
            <w:r w:rsidRPr="00A65DEC">
              <w:rPr>
                <w:rFonts w:ascii="Arial" w:hAnsi="Arial" w:cs="Arial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526,0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526,0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526,0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520,0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520,0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8 00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520,00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78 100 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432,703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Муниципальная программа «Развитие муниципальной службы в муниципальном </w:t>
            </w:r>
            <w:r w:rsidRPr="00A65DEC">
              <w:rPr>
                <w:rFonts w:ascii="Arial" w:hAnsi="Arial" w:cs="Arial"/>
              </w:rPr>
              <w:lastRenderedPageBreak/>
              <w:t>образовании «</w:t>
            </w:r>
            <w:proofErr w:type="spellStart"/>
            <w:r w:rsidRPr="00A65DEC">
              <w:rPr>
                <w:rFonts w:ascii="Arial" w:hAnsi="Arial" w:cs="Arial"/>
              </w:rPr>
              <w:t>Титовский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A65DEC">
              <w:rPr>
                <w:rFonts w:ascii="Arial" w:hAnsi="Arial" w:cs="Arial"/>
              </w:rPr>
              <w:t>Титовский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2 00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1394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  <w:color w:val="000000"/>
              </w:rPr>
            </w:pPr>
            <w:r w:rsidRPr="00A65DEC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1532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A65DEC">
              <w:rPr>
                <w:rFonts w:ascii="Arial" w:hAnsi="Arial" w:cs="Arial"/>
              </w:rPr>
              <w:t>Титовский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425,703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A65DEC">
              <w:rPr>
                <w:rFonts w:ascii="Arial" w:hAnsi="Arial" w:cs="Arial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425,703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A65DEC">
              <w:rPr>
                <w:rFonts w:ascii="Arial" w:hAnsi="Arial" w:cs="Arial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18 101 00000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425,703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425,703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18 101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425,703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</w:tr>
      <w:tr w:rsidR="00C03BEC" w:rsidRPr="00A65DEC" w:rsidTr="00A65DEC">
        <w:trPr>
          <w:trHeight w:val="43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</w:tr>
      <w:tr w:rsidR="00C03BEC" w:rsidRPr="00A65DEC" w:rsidTr="00A65DEC">
        <w:trPr>
          <w:trHeight w:val="973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С1467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77 200 С1467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112,126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A65DEC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112,126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A65D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112,126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112,126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65,0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2 00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47,126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00 0 00 0 0000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proofErr w:type="gramStart"/>
            <w:r w:rsidRPr="00A65DEC">
              <w:rPr>
                <w:rFonts w:ascii="Arial" w:hAnsi="Arial" w:cs="Arial"/>
              </w:rPr>
              <w:lastRenderedPageBreak/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A65DEC">
              <w:rPr>
                <w:rFonts w:ascii="Arial" w:hAnsi="Arial" w:cs="Arial"/>
              </w:rPr>
              <w:t>пасрковок</w:t>
            </w:r>
            <w:proofErr w:type="spellEnd"/>
            <w:r w:rsidRPr="00A65DEC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A65DEC">
              <w:rPr>
                <w:rFonts w:ascii="Arial" w:hAnsi="Arial" w:cs="Arial"/>
              </w:rPr>
              <w:t>границиах</w:t>
            </w:r>
            <w:proofErr w:type="spellEnd"/>
            <w:r w:rsidRPr="00A65DEC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A65DEC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77 2 00 </w:t>
            </w:r>
            <w:proofErr w:type="gramStart"/>
            <w:r w:rsidRPr="00A65DEC">
              <w:rPr>
                <w:rFonts w:ascii="Arial" w:hAnsi="Arial" w:cs="Arial"/>
              </w:rPr>
              <w:t>П</w:t>
            </w:r>
            <w:proofErr w:type="gramEnd"/>
            <w:r w:rsidRPr="00A65DEC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77 2 00 </w:t>
            </w:r>
            <w:proofErr w:type="gramStart"/>
            <w:r w:rsidRPr="00A65DEC">
              <w:rPr>
                <w:rFonts w:ascii="Arial" w:hAnsi="Arial" w:cs="Arial"/>
              </w:rPr>
              <w:t>П</w:t>
            </w:r>
            <w:proofErr w:type="gramEnd"/>
            <w:r w:rsidRPr="00A65DEC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65DEC">
              <w:rPr>
                <w:rFonts w:ascii="Arial" w:hAnsi="Arial" w:cs="Arial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A65DEC">
              <w:rPr>
                <w:rFonts w:ascii="Arial" w:hAnsi="Arial" w:cs="Arial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adjustRightInd w:val="0"/>
              <w:outlineLvl w:val="4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6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A65DEC">
        <w:trPr>
          <w:trHeight w:val="3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55,0</w:t>
            </w:r>
          </w:p>
        </w:tc>
      </w:tr>
      <w:tr w:rsidR="00C03BEC" w:rsidRPr="00A65DEC" w:rsidTr="00A65DEC">
        <w:trPr>
          <w:trHeight w:val="315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55,000</w:t>
            </w:r>
          </w:p>
        </w:tc>
      </w:tr>
      <w:tr w:rsidR="00C03BEC" w:rsidRPr="00A65DEC" w:rsidTr="00A65DEC">
        <w:trPr>
          <w:trHeight w:val="933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65DEC">
              <w:rPr>
                <w:rFonts w:ascii="Arial" w:hAnsi="Arial" w:cs="Arial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55,000</w:t>
            </w:r>
          </w:p>
        </w:tc>
      </w:tr>
      <w:tr w:rsidR="00C03BEC" w:rsidRPr="00A65DEC" w:rsidTr="00A65DEC">
        <w:trPr>
          <w:trHeight w:val="933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55,000</w:t>
            </w:r>
          </w:p>
        </w:tc>
      </w:tr>
      <w:tr w:rsidR="00C03BEC" w:rsidRPr="00A65DEC" w:rsidTr="00A65DEC">
        <w:trPr>
          <w:trHeight w:val="933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55,000</w:t>
            </w:r>
          </w:p>
        </w:tc>
      </w:tr>
      <w:tr w:rsidR="00C03BEC" w:rsidRPr="00A65DEC" w:rsidTr="00A65DEC">
        <w:trPr>
          <w:trHeight w:val="933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55,000</w:t>
            </w:r>
          </w:p>
        </w:tc>
      </w:tr>
      <w:tr w:rsidR="00C03BEC" w:rsidRPr="00A65DEC" w:rsidTr="00A65DEC">
        <w:trPr>
          <w:trHeight w:val="707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55,000</w:t>
            </w:r>
          </w:p>
        </w:tc>
      </w:tr>
      <w:tr w:rsidR="00C03BEC" w:rsidRPr="00A65DEC" w:rsidTr="00A65DEC">
        <w:trPr>
          <w:trHeight w:val="70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10,000</w:t>
            </w:r>
          </w:p>
        </w:tc>
      </w:tr>
      <w:tr w:rsidR="00C03BEC" w:rsidRPr="00A65DEC" w:rsidTr="00A65DEC">
        <w:trPr>
          <w:trHeight w:val="70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</w:tr>
      <w:tr w:rsidR="00C03BEC" w:rsidRPr="00A65DEC" w:rsidTr="00A65DEC">
        <w:trPr>
          <w:trHeight w:val="70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0200000000</w:t>
            </w:r>
            <w:r w:rsidRPr="00A65DEC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</w:tr>
      <w:tr w:rsidR="00C03BEC" w:rsidRPr="00A65DEC" w:rsidTr="00A65DEC">
        <w:trPr>
          <w:trHeight w:val="70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</w:tr>
      <w:tr w:rsidR="00C03BEC" w:rsidRPr="00A65DEC" w:rsidTr="00A65DEC">
        <w:trPr>
          <w:trHeight w:val="70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</w:tr>
      <w:tr w:rsidR="00C03BEC" w:rsidRPr="00A65DEC" w:rsidTr="00A65DEC">
        <w:trPr>
          <w:trHeight w:val="70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02201С1445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</w:tr>
      <w:tr w:rsidR="00C03BEC" w:rsidRPr="00A65DEC" w:rsidTr="00A65DEC">
        <w:trPr>
          <w:trHeight w:val="51"/>
        </w:trPr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02201С1445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</w:tr>
    </w:tbl>
    <w:p w:rsidR="00C03BEC" w:rsidRPr="00A65DE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A65DE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A65DE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A65DEC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A65DEC">
        <w:rPr>
          <w:rFonts w:ascii="Arial" w:hAnsi="Arial" w:cs="Arial"/>
          <w:sz w:val="24"/>
          <w:szCs w:val="24"/>
        </w:rPr>
        <w:t>Приложение 8</w:t>
      </w:r>
    </w:p>
    <w:p w:rsidR="00C03BEC" w:rsidRPr="00A65DEC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5DEC">
        <w:rPr>
          <w:rFonts w:ascii="Arial" w:hAnsi="Arial" w:cs="Arial"/>
        </w:rPr>
        <w:t xml:space="preserve">к   решению Собрания депутатов </w:t>
      </w:r>
    </w:p>
    <w:p w:rsidR="00C03BEC" w:rsidRPr="00A65DEC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A65DEC">
        <w:rPr>
          <w:rFonts w:ascii="Arial" w:hAnsi="Arial" w:cs="Arial"/>
        </w:rPr>
        <w:t>Титовского</w:t>
      </w:r>
      <w:proofErr w:type="spellEnd"/>
      <w:r w:rsidRPr="00A65DEC">
        <w:rPr>
          <w:rFonts w:ascii="Arial" w:hAnsi="Arial" w:cs="Arial"/>
        </w:rPr>
        <w:t xml:space="preserve">  сельсовета</w:t>
      </w:r>
    </w:p>
    <w:p w:rsidR="00C03BEC" w:rsidRPr="00A65DEC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5DEC">
        <w:rPr>
          <w:rFonts w:ascii="Arial" w:hAnsi="Arial" w:cs="Arial"/>
        </w:rPr>
        <w:t xml:space="preserve">                                                       </w:t>
      </w:r>
      <w:proofErr w:type="spellStart"/>
      <w:r w:rsidRPr="00A65DEC">
        <w:rPr>
          <w:rFonts w:ascii="Arial" w:hAnsi="Arial" w:cs="Arial"/>
        </w:rPr>
        <w:t>Щигровского</w:t>
      </w:r>
      <w:proofErr w:type="spellEnd"/>
      <w:r w:rsidRPr="00A65DEC">
        <w:rPr>
          <w:rFonts w:ascii="Arial" w:hAnsi="Arial" w:cs="Arial"/>
        </w:rPr>
        <w:t xml:space="preserve"> района Курской области </w:t>
      </w:r>
    </w:p>
    <w:p w:rsidR="00A65DEC" w:rsidRPr="00A65DEC" w:rsidRDefault="00A65DEC" w:rsidP="00A65DEC">
      <w:pPr>
        <w:pStyle w:val="a8"/>
        <w:jc w:val="right"/>
        <w:rPr>
          <w:rFonts w:ascii="Arial" w:hAnsi="Arial" w:cs="Arial"/>
        </w:rPr>
      </w:pPr>
      <w:r w:rsidRPr="00A65DEC">
        <w:rPr>
          <w:rFonts w:ascii="Arial" w:hAnsi="Arial" w:cs="Arial"/>
        </w:rPr>
        <w:t>от 26.12. 2022 г. 18-50-7</w:t>
      </w:r>
    </w:p>
    <w:p w:rsidR="00A65DEC" w:rsidRPr="00C03BEC" w:rsidRDefault="00A65DEC" w:rsidP="00A65DEC">
      <w:pPr>
        <w:pStyle w:val="a8"/>
        <w:jc w:val="right"/>
        <w:rPr>
          <w:rFonts w:ascii="Arial" w:hAnsi="Arial" w:cs="Arial"/>
          <w:sz w:val="22"/>
          <w:szCs w:val="22"/>
        </w:rPr>
      </w:pPr>
    </w:p>
    <w:p w:rsidR="00C03BEC" w:rsidRPr="00A65D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A65DEC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Pr="00A65DEC">
        <w:rPr>
          <w:rFonts w:ascii="Arial" w:hAnsi="Arial" w:cs="Arial"/>
          <w:b/>
          <w:sz w:val="32"/>
          <w:szCs w:val="32"/>
        </w:rPr>
        <w:t>муниципального образования "</w:t>
      </w:r>
      <w:proofErr w:type="spellStart"/>
      <w:r w:rsidRPr="00A65DEC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A65DEC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A65DE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65DEC"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2024 и 2025 годов</w:t>
      </w:r>
      <w:r w:rsidRPr="00A65DEC">
        <w:rPr>
          <w:rFonts w:ascii="Arial" w:hAnsi="Arial" w:cs="Arial"/>
          <w:sz w:val="32"/>
          <w:szCs w:val="32"/>
        </w:rPr>
        <w:t xml:space="preserve"> </w:t>
      </w:r>
    </w:p>
    <w:p w:rsidR="00C03BEC" w:rsidRPr="00C03B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pacing w:val="1"/>
          <w:sz w:val="22"/>
          <w:szCs w:val="22"/>
        </w:rPr>
      </w:pPr>
      <w:r w:rsidRPr="00C03BEC">
        <w:rPr>
          <w:rFonts w:ascii="Arial" w:hAnsi="Arial" w:cs="Arial"/>
          <w:sz w:val="22"/>
          <w:szCs w:val="22"/>
        </w:rPr>
        <w:t xml:space="preserve">                                      </w:t>
      </w:r>
    </w:p>
    <w:tbl>
      <w:tblPr>
        <w:tblW w:w="949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425"/>
        <w:gridCol w:w="426"/>
        <w:gridCol w:w="567"/>
        <w:gridCol w:w="1275"/>
        <w:gridCol w:w="567"/>
        <w:gridCol w:w="851"/>
        <w:gridCol w:w="992"/>
      </w:tblGrid>
      <w:tr w:rsidR="00C03BEC" w:rsidRPr="00A65DEC" w:rsidTr="00C03BEC">
        <w:trPr>
          <w:trHeight w:val="812"/>
        </w:trPr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03BEC" w:rsidRPr="00A65DEC" w:rsidRDefault="00C03BE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A65DEC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Плановый период</w:t>
            </w:r>
          </w:p>
        </w:tc>
      </w:tr>
      <w:tr w:rsidR="00C03BEC" w:rsidRPr="00A65DEC" w:rsidTr="00C03BEC">
        <w:trPr>
          <w:trHeight w:val="812"/>
        </w:trPr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A65DEC" w:rsidRDefault="00C03BE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2024 год</w:t>
            </w:r>
          </w:p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A65DEC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A65DEC">
              <w:rPr>
                <w:rFonts w:ascii="Arial" w:hAnsi="Arial" w:cs="Arial"/>
              </w:rPr>
              <w:t xml:space="preserve"> руб.)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2025 год</w:t>
            </w:r>
          </w:p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A65DEC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A65DEC">
              <w:rPr>
                <w:rFonts w:ascii="Arial" w:hAnsi="Arial" w:cs="Arial"/>
              </w:rPr>
              <w:t xml:space="preserve"> руб.)</w:t>
            </w:r>
          </w:p>
        </w:tc>
      </w:tr>
      <w:tr w:rsidR="00C03BEC" w:rsidRPr="00A65DEC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8</w:t>
            </w:r>
          </w:p>
        </w:tc>
      </w:tr>
      <w:tr w:rsidR="00C03BEC" w:rsidRPr="00A65DEC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A65DEC">
              <w:rPr>
                <w:rFonts w:ascii="Arial" w:hAnsi="Arial" w:cs="Arial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3BEC" w:rsidRPr="00A65DEC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1107,763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1114,644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924,458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</w:tr>
      <w:tr w:rsidR="00C03BEC" w:rsidRPr="00A65DEC" w:rsidTr="00C03BEC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993,104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C03BEC">
        <w:trPr>
          <w:trHeight w:val="181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390,0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466,0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466,0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466,0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466,0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460,0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65DEC">
              <w:rPr>
                <w:rFonts w:ascii="Arial" w:hAnsi="Arial" w:cs="Arial"/>
              </w:rPr>
              <w:lastRenderedPageBreak/>
              <w:t>управления государственными</w:t>
            </w:r>
          </w:p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460,0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8 00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460,00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460,00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6,0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34,0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78 100 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65DEC">
              <w:rPr>
                <w:rFonts w:ascii="Arial" w:hAnsi="Arial" w:cs="Arial"/>
              </w:rPr>
              <w:t>Титовский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33,458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102,104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A65DEC">
              <w:rPr>
                <w:rFonts w:ascii="Arial" w:hAnsi="Arial" w:cs="Arial"/>
              </w:rPr>
              <w:t>Титовский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1394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  <w:color w:val="000000"/>
              </w:rPr>
            </w:pPr>
            <w:r w:rsidRPr="00A65DEC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1532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A65DEC">
              <w:rPr>
                <w:rFonts w:ascii="Arial" w:hAnsi="Arial" w:cs="Arial"/>
              </w:rPr>
              <w:t>Титовский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A65DEC">
              <w:rPr>
                <w:rFonts w:ascii="Arial" w:hAnsi="Arial" w:cs="Arial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26,458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98,104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A65DEC">
              <w:rPr>
                <w:rFonts w:ascii="Arial" w:hAnsi="Arial" w:cs="Arial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18 101 00000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26,458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98,104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Прочие расходы бюджетов сельских </w:t>
            </w:r>
            <w:r w:rsidRPr="00A65DEC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18 101 </w:t>
            </w:r>
            <w:r w:rsidRPr="00A65DEC">
              <w:rPr>
                <w:rFonts w:ascii="Arial" w:hAnsi="Arial" w:cs="Arial"/>
              </w:rPr>
              <w:lastRenderedPageBreak/>
              <w:t xml:space="preserve">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26,458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98,104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18 101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26,458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98,104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26,458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98,104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A65DE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A65DEC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</w:tr>
      <w:tr w:rsidR="00C03BEC" w:rsidRPr="00A65DEC" w:rsidTr="00C03BEC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</w:tr>
      <w:tr w:rsidR="00C03BEC" w:rsidRPr="00A65DEC" w:rsidTr="00C03BEC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4,0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С1467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77 200 С1467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117,305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121,540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snapToGrid w:val="0"/>
              </w:rPr>
              <w:lastRenderedPageBreak/>
              <w:t xml:space="preserve">Непрограммная деятельность </w:t>
            </w:r>
            <w:r w:rsidRPr="00A65DEC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117,305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121,540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A65DE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117,305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121,540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117,305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121,540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117,305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121,540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65,0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52,305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56,540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1 0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00 0 00 0 0000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proofErr w:type="gramStart"/>
            <w:r w:rsidRPr="00A65DEC">
              <w:rPr>
                <w:rFonts w:ascii="Arial" w:hAnsi="Arial" w:cs="Arial"/>
              </w:rPr>
              <w:lastRenderedPageBreak/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A65DEC">
              <w:rPr>
                <w:rFonts w:ascii="Arial" w:hAnsi="Arial" w:cs="Arial"/>
              </w:rPr>
              <w:t>пасрковок</w:t>
            </w:r>
            <w:proofErr w:type="spellEnd"/>
            <w:r w:rsidRPr="00A65DEC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A65DEC">
              <w:rPr>
                <w:rFonts w:ascii="Arial" w:hAnsi="Arial" w:cs="Arial"/>
              </w:rPr>
              <w:t>границиах</w:t>
            </w:r>
            <w:proofErr w:type="spellEnd"/>
            <w:r w:rsidRPr="00A65DEC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A65DEC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77 2 00 </w:t>
            </w:r>
            <w:proofErr w:type="gramStart"/>
            <w:r w:rsidRPr="00A65DEC">
              <w:rPr>
                <w:rFonts w:ascii="Arial" w:hAnsi="Arial" w:cs="Arial"/>
              </w:rPr>
              <w:t>П</w:t>
            </w:r>
            <w:proofErr w:type="gramEnd"/>
            <w:r w:rsidRPr="00A65DEC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77 2 00 </w:t>
            </w:r>
            <w:proofErr w:type="gramStart"/>
            <w:r w:rsidRPr="00A65DEC">
              <w:rPr>
                <w:rFonts w:ascii="Arial" w:hAnsi="Arial" w:cs="Arial"/>
              </w:rPr>
              <w:t>П</w:t>
            </w:r>
            <w:proofErr w:type="gramEnd"/>
            <w:r w:rsidRPr="00A65DEC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65DEC">
              <w:rPr>
                <w:rFonts w:ascii="Arial" w:hAnsi="Arial" w:cs="Arial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A65DEC">
              <w:rPr>
                <w:rFonts w:ascii="Arial" w:hAnsi="Arial" w:cs="Arial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A65DEC">
              <w:rPr>
                <w:rFonts w:ascii="Arial" w:hAnsi="Arial" w:cs="Arial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adjustRightInd w:val="0"/>
              <w:outlineLvl w:val="4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54,000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65DEC">
              <w:rPr>
                <w:rFonts w:ascii="Arial" w:hAnsi="Arial" w:cs="Arial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54,000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54,000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54,000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54,000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70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54,000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54,000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0200000000</w:t>
            </w:r>
            <w:r w:rsidRPr="00A65DEC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A65DEC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A65DEC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02201С1445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  <w:tr w:rsidR="00C03BEC" w:rsidRPr="00A65DEC" w:rsidTr="00C03BEC">
        <w:trPr>
          <w:trHeight w:val="51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02201С1445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A65DEC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A65DEC" w:rsidRDefault="00C03BEC">
            <w:pPr>
              <w:rPr>
                <w:rFonts w:ascii="Arial" w:hAnsi="Arial" w:cs="Arial"/>
              </w:rPr>
            </w:pPr>
            <w:r w:rsidRPr="00A65DEC">
              <w:rPr>
                <w:rFonts w:ascii="Arial" w:hAnsi="Arial" w:cs="Arial"/>
              </w:rPr>
              <w:t>0</w:t>
            </w:r>
          </w:p>
        </w:tc>
      </w:tr>
    </w:tbl>
    <w:p w:rsidR="00C03BEC" w:rsidRPr="00A65D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3BEC" w:rsidRPr="00A65DEC" w:rsidRDefault="00C03BEC" w:rsidP="00C03BEC">
      <w:pPr>
        <w:tabs>
          <w:tab w:val="left" w:pos="9360"/>
        </w:tabs>
        <w:rPr>
          <w:rFonts w:ascii="Arial" w:hAnsi="Arial" w:cs="Arial"/>
          <w:spacing w:val="1"/>
        </w:rPr>
      </w:pPr>
      <w:r w:rsidRPr="00A65DEC">
        <w:rPr>
          <w:rFonts w:ascii="Arial" w:hAnsi="Arial" w:cs="Arial"/>
          <w:spacing w:val="1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C03BEC" w:rsidRPr="00C03BEC" w:rsidTr="00C03BEC">
        <w:trPr>
          <w:gridAfter w:val="1"/>
          <w:wAfter w:w="320" w:type="dxa"/>
          <w:trHeight w:val="705"/>
        </w:trPr>
        <w:tc>
          <w:tcPr>
            <w:tcW w:w="9760" w:type="dxa"/>
            <w:gridSpan w:val="4"/>
          </w:tcPr>
          <w:p w:rsidR="00C03BEC" w:rsidRPr="00C03BEC" w:rsidRDefault="00C03B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03BEC" w:rsidRPr="005649E6" w:rsidRDefault="00C03BEC">
            <w:pPr>
              <w:jc w:val="right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Приложение №9</w:t>
            </w:r>
          </w:p>
          <w:p w:rsidR="00C03BEC" w:rsidRPr="005649E6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9E6">
              <w:rPr>
                <w:rFonts w:ascii="Arial" w:hAnsi="Arial" w:cs="Arial"/>
                <w:sz w:val="24"/>
                <w:szCs w:val="24"/>
              </w:rPr>
              <w:t xml:space="preserve">к   решению Собрания депутатов </w:t>
            </w:r>
          </w:p>
          <w:p w:rsidR="00C03BEC" w:rsidRPr="005649E6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49E6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C03BEC" w:rsidRPr="005649E6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9E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5649E6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5649E6" w:rsidRDefault="005649E6" w:rsidP="005649E6">
            <w:pPr>
              <w:pStyle w:val="a8"/>
              <w:jc w:val="right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от 26.12</w:t>
            </w:r>
            <w:r>
              <w:rPr>
                <w:rFonts w:ascii="Arial" w:hAnsi="Arial" w:cs="Arial"/>
              </w:rPr>
              <w:t>. 2022 г. 18-50-7</w:t>
            </w:r>
          </w:p>
          <w:p w:rsidR="005649E6" w:rsidRPr="005649E6" w:rsidRDefault="005649E6" w:rsidP="005649E6">
            <w:pPr>
              <w:pStyle w:val="a8"/>
              <w:jc w:val="right"/>
              <w:rPr>
                <w:rFonts w:ascii="Arial" w:hAnsi="Arial" w:cs="Arial"/>
              </w:rPr>
            </w:pPr>
          </w:p>
          <w:p w:rsidR="00C03BEC" w:rsidRPr="005649E6" w:rsidRDefault="00C03BE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5649E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5649E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5649E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2023 год</w:t>
            </w:r>
          </w:p>
        </w:tc>
      </w:tr>
      <w:tr w:rsidR="00C03BEC" w:rsidRPr="00C03BEC" w:rsidTr="00C03BEC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vAlign w:val="center"/>
          </w:tcPr>
          <w:p w:rsidR="00C03BEC" w:rsidRPr="00C03BEC" w:rsidRDefault="00C03B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3BEC" w:rsidRPr="005649E6" w:rsidTr="00C03BEC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2023 год сумма</w:t>
            </w:r>
          </w:p>
          <w:p w:rsidR="00C03BEC" w:rsidRPr="005649E6" w:rsidRDefault="00C03B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rPr>
                <w:rFonts w:ascii="Arial" w:hAnsi="Arial" w:cs="Arial"/>
                <w:b/>
                <w:color w:val="000000"/>
              </w:rPr>
            </w:pPr>
            <w:r w:rsidRPr="005649E6">
              <w:rPr>
                <w:rFonts w:ascii="Arial" w:hAnsi="Arial" w:cs="Arial"/>
                <w:b/>
                <w:color w:val="000000"/>
              </w:rPr>
              <w:t>1562,829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5649E6">
              <w:rPr>
                <w:rFonts w:ascii="Arial" w:hAnsi="Arial" w:cs="Arial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649E6">
              <w:rPr>
                <w:rFonts w:ascii="Arial" w:hAnsi="Arial" w:cs="Arial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</w:p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3 00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649E6">
              <w:rPr>
                <w:rFonts w:ascii="Arial" w:hAnsi="Arial" w:cs="Arial"/>
              </w:rPr>
              <w:t>Титовский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</w:t>
            </w:r>
            <w:r w:rsidRPr="005649E6">
              <w:rPr>
                <w:rFonts w:ascii="Arial" w:hAnsi="Arial" w:cs="Arial"/>
              </w:rPr>
              <w:lastRenderedPageBreak/>
              <w:t>образовании «</w:t>
            </w:r>
            <w:proofErr w:type="spellStart"/>
            <w:r w:rsidRPr="005649E6">
              <w:rPr>
                <w:rFonts w:ascii="Arial" w:hAnsi="Arial" w:cs="Arial"/>
              </w:rPr>
              <w:t>Титовский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649E6">
              <w:rPr>
                <w:rFonts w:ascii="Arial" w:hAnsi="Arial" w:cs="Arial"/>
              </w:rPr>
              <w:t>Титовский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</w:t>
            </w:r>
          </w:p>
        </w:tc>
      </w:tr>
      <w:tr w:rsidR="00C03BEC" w:rsidRPr="005649E6" w:rsidTr="00C03BEC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649E6">
              <w:rPr>
                <w:rFonts w:ascii="Arial" w:hAnsi="Arial" w:cs="Arial"/>
              </w:rPr>
              <w:t>Титовский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649E6">
              <w:rPr>
                <w:rFonts w:ascii="Arial" w:hAnsi="Arial" w:cs="Arial"/>
              </w:rPr>
              <w:t>Титовский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</w:p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5649E6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649E6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5649E6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649E6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5649E6">
              <w:rPr>
                <w:rFonts w:ascii="Arial" w:hAnsi="Arial" w:cs="Arial"/>
              </w:rPr>
              <w:t>Титовском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5649E6">
              <w:rPr>
                <w:rFonts w:ascii="Arial" w:hAnsi="Arial" w:cs="Arial"/>
              </w:rPr>
              <w:t>Титовском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5649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C03BEC" w:rsidRPr="005649E6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C03BEC" w:rsidRPr="005649E6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425,703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5649E6">
              <w:rPr>
                <w:rFonts w:ascii="Arial" w:hAnsi="Arial" w:cs="Arial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649E6">
              <w:rPr>
                <w:rFonts w:ascii="Arial" w:hAnsi="Arial" w:cs="Arial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425,703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lastRenderedPageBreak/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425,703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49E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425,703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425,703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5649E6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5649E6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5649E6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5649E6">
              <w:rPr>
                <w:rFonts w:ascii="Arial" w:hAnsi="Arial" w:cs="Arial"/>
              </w:rPr>
              <w:t>Титовском</w:t>
            </w:r>
            <w:proofErr w:type="spellEnd"/>
            <w:r w:rsidRPr="005649E6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55,0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55,0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55,0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55,0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55,0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390,0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390,0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390,0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390,0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color w:val="000000"/>
              </w:rPr>
              <w:t>526,0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color w:val="000000"/>
              </w:rPr>
              <w:t>526,0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color w:val="000000"/>
              </w:rPr>
              <w:t>526,0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300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4,0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147,126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147,126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112,126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65,0</w:t>
            </w:r>
          </w:p>
        </w:tc>
      </w:tr>
      <w:tr w:rsidR="00C03BEC" w:rsidRPr="005649E6" w:rsidTr="00C03BEC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47,126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77 200 С1439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03BEC" w:rsidRPr="005649E6" w:rsidTr="00C03BEC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77 200 С1439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03BEC" w:rsidRPr="005649E6" w:rsidTr="00C03BEC">
        <w:trPr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</w:tr>
      <w:tr w:rsidR="00C03BEC" w:rsidRPr="005649E6" w:rsidTr="00C03BEC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C03BEC" w:rsidRPr="005649E6" w:rsidTr="00C03BEC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5649E6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5649E6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C03BEC" w:rsidRPr="005649E6" w:rsidTr="00C03BEC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649E6">
              <w:rPr>
                <w:rFonts w:ascii="Arial" w:hAnsi="Arial" w:cs="Arial"/>
                <w:bCs/>
              </w:rPr>
              <w:t>1</w:t>
            </w:r>
          </w:p>
        </w:tc>
      </w:tr>
      <w:tr w:rsidR="00C03BEC" w:rsidRPr="005649E6" w:rsidTr="00C03BEC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bCs/>
              </w:rPr>
              <w:t>1</w:t>
            </w:r>
          </w:p>
        </w:tc>
      </w:tr>
      <w:tr w:rsidR="00C03BEC" w:rsidRPr="005649E6" w:rsidTr="00C03BEC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bCs/>
              </w:rPr>
              <w:t>1</w:t>
            </w:r>
          </w:p>
        </w:tc>
      </w:tr>
      <w:tr w:rsidR="00C03BEC" w:rsidRPr="005649E6" w:rsidTr="00C03BEC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  <w:bCs/>
              </w:rPr>
              <w:t>1</w:t>
            </w:r>
          </w:p>
        </w:tc>
      </w:tr>
      <w:tr w:rsidR="00C03BEC" w:rsidRPr="005649E6" w:rsidTr="00C03BEC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  <w:r w:rsidRPr="005649E6">
              <w:rPr>
                <w:rFonts w:ascii="Arial" w:hAnsi="Arial" w:cs="Arial"/>
              </w:rPr>
              <w:t>1</w:t>
            </w:r>
          </w:p>
        </w:tc>
      </w:tr>
      <w:tr w:rsidR="00C03BEC" w:rsidRPr="005649E6" w:rsidTr="00C03BEC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5649E6" w:rsidRDefault="00C03BEC">
            <w:pPr>
              <w:rPr>
                <w:rFonts w:ascii="Arial" w:hAnsi="Arial" w:cs="Arial"/>
              </w:rPr>
            </w:pPr>
          </w:p>
        </w:tc>
      </w:tr>
    </w:tbl>
    <w:p w:rsidR="00C03BEC" w:rsidRPr="005649E6" w:rsidRDefault="00C03BEC" w:rsidP="00C03BEC">
      <w:pPr>
        <w:rPr>
          <w:rFonts w:ascii="Arial" w:hAnsi="Arial" w:cs="Arial"/>
          <w:spacing w:val="1"/>
        </w:rPr>
      </w:pPr>
    </w:p>
    <w:p w:rsidR="00C03BEC" w:rsidRPr="005649E6" w:rsidRDefault="00C03BEC" w:rsidP="00C03BEC">
      <w:pPr>
        <w:rPr>
          <w:rFonts w:ascii="Arial" w:hAnsi="Arial" w:cs="Arial"/>
        </w:rPr>
      </w:pPr>
      <w:r w:rsidRPr="005649E6">
        <w:rPr>
          <w:rFonts w:ascii="Arial" w:hAnsi="Arial" w:cs="Arial"/>
        </w:rP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9173"/>
      </w:tblGrid>
      <w:tr w:rsidR="00C03BEC" w:rsidRPr="00752B4D" w:rsidTr="00752B4D">
        <w:trPr>
          <w:trHeight w:val="705"/>
        </w:trPr>
        <w:tc>
          <w:tcPr>
            <w:tcW w:w="481" w:type="dxa"/>
          </w:tcPr>
          <w:p w:rsidR="00C03BEC" w:rsidRPr="00752B4D" w:rsidRDefault="00C03BEC">
            <w:pPr>
              <w:jc w:val="right"/>
              <w:rPr>
                <w:rFonts w:ascii="Arial" w:hAnsi="Arial" w:cs="Arial"/>
              </w:rPr>
            </w:pPr>
            <w:r w:rsidRPr="00752B4D">
              <w:rPr>
                <w:rFonts w:ascii="Arial" w:hAnsi="Arial" w:cs="Arial"/>
                <w:spacing w:val="1"/>
              </w:rPr>
              <w:lastRenderedPageBreak/>
              <w:br w:type="page"/>
            </w:r>
          </w:p>
        </w:tc>
        <w:tc>
          <w:tcPr>
            <w:tcW w:w="9173" w:type="dxa"/>
          </w:tcPr>
          <w:p w:rsidR="00C03BEC" w:rsidRPr="00752B4D" w:rsidRDefault="00C03BEC">
            <w:pPr>
              <w:jc w:val="right"/>
              <w:rPr>
                <w:rFonts w:ascii="Arial" w:hAnsi="Arial" w:cs="Arial"/>
              </w:rPr>
            </w:pPr>
            <w:r w:rsidRPr="00752B4D">
              <w:rPr>
                <w:rFonts w:ascii="Arial" w:hAnsi="Arial" w:cs="Arial"/>
              </w:rPr>
              <w:t>Приложение №10</w:t>
            </w:r>
          </w:p>
          <w:p w:rsidR="00C03BEC" w:rsidRPr="00752B4D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B4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к   решению Собрания депутатов </w:t>
            </w:r>
          </w:p>
          <w:p w:rsidR="00C03BEC" w:rsidRPr="00752B4D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B4D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52B4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C03BEC" w:rsidRPr="00752B4D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B4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752B4D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52B4D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752B4D" w:rsidRPr="00752B4D" w:rsidRDefault="00752B4D" w:rsidP="00752B4D">
            <w:pPr>
              <w:pStyle w:val="a8"/>
              <w:jc w:val="right"/>
              <w:rPr>
                <w:rFonts w:ascii="Arial" w:hAnsi="Arial" w:cs="Arial"/>
              </w:rPr>
            </w:pPr>
            <w:r w:rsidRPr="00752B4D">
              <w:rPr>
                <w:rFonts w:ascii="Arial" w:hAnsi="Arial" w:cs="Arial"/>
              </w:rPr>
              <w:t>от 26.12. 2022 г. 18-50-7</w:t>
            </w:r>
          </w:p>
          <w:p w:rsidR="00C03BEC" w:rsidRPr="00752B4D" w:rsidRDefault="00C03BE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C03BEC" w:rsidRPr="00752B4D" w:rsidRDefault="00C03BE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03BEC" w:rsidRPr="00752B4D" w:rsidRDefault="00C03BEC" w:rsidP="00752B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2B4D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52B4D">
              <w:rPr>
                <w:rFonts w:ascii="Arial" w:hAnsi="Arial" w:cs="Arial"/>
                <w:b/>
                <w:bCs/>
                <w:color w:val="000000"/>
              </w:rPr>
              <w:t>Титовского</w:t>
            </w:r>
            <w:proofErr w:type="spellEnd"/>
            <w:r w:rsidRPr="00752B4D"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752B4D">
              <w:rPr>
                <w:rFonts w:ascii="Arial" w:hAnsi="Arial" w:cs="Arial"/>
                <w:b/>
                <w:bCs/>
                <w:color w:val="000000"/>
              </w:rPr>
              <w:t>Щигровского</w:t>
            </w:r>
            <w:proofErr w:type="spellEnd"/>
            <w:r w:rsidRPr="00752B4D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на плановый период 2024 и 2025 годов</w:t>
            </w:r>
          </w:p>
          <w:p w:rsidR="00C03BEC" w:rsidRPr="00752B4D" w:rsidRDefault="00C03BE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tbl>
            <w:tblPr>
              <w:tblW w:w="920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780"/>
              <w:gridCol w:w="776"/>
              <w:gridCol w:w="1116"/>
              <w:gridCol w:w="697"/>
            </w:tblGrid>
            <w:tr w:rsidR="00C03BEC" w:rsidRPr="00752B4D" w:rsidTr="0095680E">
              <w:trPr>
                <w:trHeight w:val="323"/>
              </w:trPr>
              <w:tc>
                <w:tcPr>
                  <w:tcW w:w="48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776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 xml:space="preserve"> сумма</w:t>
                  </w:r>
                </w:p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(тыс. руб.)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76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2024год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2025 год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1107,763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b/>
                      <w:color w:val="000000"/>
                    </w:rPr>
                    <w:t>1114,644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Муниципальная программа «Социальная поддержка граждан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Титовского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02 000 00000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Титовского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02 200 00000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Оказание мер социальной поддержки отдельным категориям граждан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02 201 00000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02 201 С1445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02 201 С1445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3 00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1303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Титовский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09 000 00000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lastRenderedPageBreak/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Титовский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09 100 00000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Основное мероприятие "Подготовка кадров муниципальной службы"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09 101 00000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Закупка товаров, работ и услуг для обеспечения </w:t>
                  </w:r>
                </w:p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 w:rsidRPr="00752B4D">
                    <w:rPr>
                      <w:rFonts w:ascii="Arial" w:hAnsi="Arial" w:cs="Arial"/>
                      <w:color w:val="000000"/>
                    </w:rPr>
                    <w:t>Титовского</w:t>
                  </w:r>
                  <w:proofErr w:type="spellEnd"/>
                  <w:r w:rsidRPr="00752B4D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752B4D">
                    <w:rPr>
                      <w:rFonts w:ascii="Arial" w:hAnsi="Arial" w:cs="Arial"/>
                      <w:color w:val="000000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  <w:color w:val="000000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12 000 0000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 w:rsidRPr="00752B4D">
                    <w:rPr>
                      <w:rFonts w:ascii="Arial" w:hAnsi="Arial" w:cs="Arial"/>
                      <w:color w:val="000000"/>
                    </w:rPr>
                    <w:t>Титовского</w:t>
                  </w:r>
                  <w:proofErr w:type="spellEnd"/>
                  <w:r w:rsidRPr="00752B4D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752B4D">
                    <w:rPr>
                      <w:rFonts w:ascii="Arial" w:hAnsi="Arial" w:cs="Arial"/>
                      <w:color w:val="000000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  <w:color w:val="000000"/>
                    </w:rPr>
                    <w:t xml:space="preserve"> района Курской </w:t>
                  </w:r>
                  <w:proofErr w:type="spellStart"/>
                  <w:r w:rsidRPr="00752B4D">
                    <w:rPr>
                      <w:rFonts w:ascii="Arial" w:hAnsi="Arial" w:cs="Arial"/>
                      <w:color w:val="000000"/>
                    </w:rPr>
                    <w:t>областина</w:t>
                  </w:r>
                  <w:proofErr w:type="spellEnd"/>
                  <w:r w:rsidRPr="00752B4D">
                    <w:rPr>
                      <w:rFonts w:ascii="Arial" w:hAnsi="Arial" w:cs="Arial"/>
                      <w:color w:val="000000"/>
                    </w:rPr>
                    <w:t xml:space="preserve">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12 200 00000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Основное мероприятие "Осуществление мероприятий по обеспечению правопорядка на территории муниципального образования"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12 201 00000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12 201 С1435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12 201 С1435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13 000 00000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13 200 00000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Основное мероприятие "Обеспечение первичных мер пожарной безопасности в границах населенных пунктов </w:t>
                  </w:r>
                  <w:r w:rsidRPr="00752B4D">
                    <w:rPr>
                      <w:rFonts w:ascii="Arial" w:hAnsi="Arial" w:cs="Arial"/>
                    </w:rPr>
                    <w:lastRenderedPageBreak/>
                    <w:t>муниципального образования"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lastRenderedPageBreak/>
                    <w:t>13 201 00000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lastRenderedPageBreak/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Титовском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района на 2022-2023 годы"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15 000 00000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Титовском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района на 2022-2023 годы"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15 100 00000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15 101 00000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Программа</w:t>
                  </w:r>
                  <w:r w:rsidRPr="00752B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C03BEC" w:rsidRPr="00752B4D" w:rsidRDefault="00C03BEC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C03BEC" w:rsidRPr="00752B4D" w:rsidRDefault="00C03BEC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proofErr w:type="spellStart"/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Титовский</w:t>
                  </w:r>
                  <w:proofErr w:type="spellEnd"/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 на 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18 000 00000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26,458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98,104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Титовского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18 100 00000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26,458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98,104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Основное мероприятие "Развитие и укрепление материально-технической базы </w:t>
                  </w:r>
                  <w:proofErr w:type="spellStart"/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Титовского</w:t>
                  </w:r>
                  <w:proofErr w:type="spellEnd"/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18 101 00000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26,458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98,104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752B4D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26,458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98,104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26,458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98,104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«Противодействие экстремизму и профилактика терроризма на территории </w:t>
                  </w:r>
                  <w:proofErr w:type="spellStart"/>
                  <w:r w:rsidRPr="00752B4D">
                    <w:rPr>
                      <w:rFonts w:ascii="Arial" w:hAnsi="Arial" w:cs="Arial"/>
                      <w:color w:val="000000"/>
                    </w:rPr>
                    <w:t>Титовского</w:t>
                  </w:r>
                  <w:proofErr w:type="spellEnd"/>
                  <w:r w:rsidRPr="00752B4D">
                    <w:rPr>
                      <w:rFonts w:ascii="Arial" w:hAnsi="Arial" w:cs="Arial"/>
                      <w:color w:val="000000"/>
                    </w:rPr>
                    <w:t xml:space="preserve"> сельсовета на </w:t>
                  </w:r>
                  <w:r w:rsidRPr="00752B4D">
                    <w:rPr>
                      <w:rFonts w:ascii="Arial" w:hAnsi="Arial" w:cs="Arial"/>
                      <w:color w:val="000000"/>
                    </w:rPr>
                    <w:lastRenderedPageBreak/>
                    <w:t>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lastRenderedPageBreak/>
                    <w:t>21 000 00000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 w:rsidRPr="00752B4D">
                    <w:rPr>
                      <w:rFonts w:ascii="Arial" w:hAnsi="Arial" w:cs="Arial"/>
                      <w:color w:val="000000"/>
                    </w:rPr>
                    <w:t>Титовского</w:t>
                  </w:r>
                  <w:proofErr w:type="spellEnd"/>
                  <w:r w:rsidRPr="00752B4D">
                    <w:rPr>
                      <w:rFonts w:ascii="Arial" w:hAnsi="Arial" w:cs="Arial"/>
                      <w:color w:val="000000"/>
                    </w:rPr>
                    <w:t xml:space="preserve"> сельсовета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21 100 00000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Основное мероприятие "Мероприятия по противодействию терроризму и экстремизму"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21 101 00000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21 101 С1435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21 101 С1435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 w:rsidRPr="00752B4D">
                    <w:rPr>
                      <w:rFonts w:ascii="Arial" w:hAnsi="Arial" w:cs="Arial"/>
                    </w:rPr>
                    <w:t>Титовском</w:t>
                  </w:r>
                  <w:proofErr w:type="spellEnd"/>
                  <w:r w:rsidRPr="00752B4D">
                    <w:rPr>
                      <w:rFonts w:ascii="Arial" w:hAnsi="Arial" w:cs="Arial"/>
                    </w:rPr>
                    <w:t xml:space="preserve"> сельсовете на 2022-2023 годы"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25 000 00000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54,0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25 100 00000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54,0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25 101 00000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54,0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54,0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54,0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71 000 00000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390,0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390,0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71 100 00000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390,0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390,0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71 100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390,0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390,0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71 100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390,0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390,0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73 000 00000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466,0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466,0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73 100 00000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466,0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466,0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Обеспечение деятельности и выполнение функций органов местного </w:t>
                  </w:r>
                  <w:r w:rsidRPr="00752B4D">
                    <w:rPr>
                      <w:rFonts w:ascii="Arial" w:hAnsi="Arial" w:cs="Arial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lastRenderedPageBreak/>
                    <w:t>73 100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466,0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466,0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460,0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460,0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6,0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6,0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76 000 00000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4,0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4,0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76 100 00000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4,0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4,0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76 100 С1404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4,0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4,0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76 100 С1404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4,0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77 000 00000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152,305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156,540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77 200 00000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152,305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155,540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center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jc w:val="center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jc w:val="center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117,305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jc w:val="center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121,540</w:t>
                  </w:r>
                </w:p>
              </w:tc>
            </w:tr>
            <w:tr w:rsidR="00C03BEC" w:rsidRPr="00752B4D" w:rsidTr="0095680E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65,0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65,0</w:t>
                  </w:r>
                </w:p>
              </w:tc>
            </w:tr>
            <w:tr w:rsidR="00C03BEC" w:rsidRPr="00752B4D" w:rsidTr="0095680E">
              <w:trPr>
                <w:trHeight w:val="807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52,305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56,540</w:t>
                  </w:r>
                </w:p>
              </w:tc>
            </w:tr>
            <w:tr w:rsidR="00C03BEC" w:rsidRPr="00752B4D" w:rsidTr="0095680E">
              <w:trPr>
                <w:trHeight w:val="195"/>
              </w:trPr>
              <w:tc>
                <w:tcPr>
                  <w:tcW w:w="4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77 200П1484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34,0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34,0</w:t>
                  </w:r>
                </w:p>
              </w:tc>
            </w:tr>
            <w:tr w:rsidR="00C03BEC" w:rsidRPr="00752B4D" w:rsidTr="0095680E">
              <w:trPr>
                <w:trHeight w:val="506"/>
              </w:trPr>
              <w:tc>
                <w:tcPr>
                  <w:tcW w:w="4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Межбюджетные трансферты</w:t>
                  </w:r>
                </w:p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77 200П1484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34,0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34,0</w:t>
                  </w:r>
                </w:p>
              </w:tc>
            </w:tr>
            <w:tr w:rsidR="00C03BEC" w:rsidRPr="00752B4D" w:rsidTr="0095680E">
              <w:trPr>
                <w:trHeight w:val="506"/>
              </w:trPr>
              <w:tc>
                <w:tcPr>
                  <w:tcW w:w="4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Резервные фонды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506"/>
              </w:trPr>
              <w:tc>
                <w:tcPr>
                  <w:tcW w:w="4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lastRenderedPageBreak/>
                    <w:t>Резервные фонды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7800000000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C03BEC" w:rsidRPr="00752B4D" w:rsidTr="0095680E">
              <w:trPr>
                <w:trHeight w:val="506"/>
              </w:trPr>
              <w:tc>
                <w:tcPr>
                  <w:tcW w:w="4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Резервные фонды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7810000000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3BEC" w:rsidRPr="00752B4D" w:rsidTr="0095680E">
              <w:trPr>
                <w:trHeight w:val="506"/>
              </w:trPr>
              <w:tc>
                <w:tcPr>
                  <w:tcW w:w="4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78100С1403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752B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3BEC" w:rsidRPr="00752B4D" w:rsidRDefault="00C03BEC">
                  <w:pPr>
                    <w:rPr>
                      <w:rFonts w:ascii="Arial" w:hAnsi="Arial" w:cs="Arial"/>
                      <w:color w:val="000000"/>
                    </w:rPr>
                  </w:pPr>
                  <w:r w:rsidRPr="00752B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:rsidR="00C03BEC" w:rsidRPr="00752B4D" w:rsidRDefault="00C03BE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03BEC" w:rsidRPr="00752B4D" w:rsidTr="00752B4D">
        <w:trPr>
          <w:trHeight w:val="459"/>
        </w:trPr>
        <w:tc>
          <w:tcPr>
            <w:tcW w:w="481" w:type="dxa"/>
          </w:tcPr>
          <w:p w:rsidR="00C03BEC" w:rsidRPr="00752B4D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73" w:type="dxa"/>
            <w:vAlign w:val="center"/>
          </w:tcPr>
          <w:p w:rsidR="00C03BEC" w:rsidRPr="00752B4D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752B4D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752B4D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752B4D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752B4D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03BEC" w:rsidRPr="00752B4D" w:rsidRDefault="00C03BEC" w:rsidP="00C03BEC">
      <w:pPr>
        <w:jc w:val="right"/>
        <w:rPr>
          <w:rFonts w:ascii="Arial" w:hAnsi="Arial" w:cs="Arial"/>
          <w:spacing w:val="1"/>
        </w:rPr>
      </w:pPr>
    </w:p>
    <w:p w:rsidR="00C03BEC" w:rsidRPr="00C03BEC" w:rsidRDefault="00C03BEC" w:rsidP="00C03BEC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03BEC" w:rsidRPr="00C03BEC" w:rsidRDefault="00C03BEC" w:rsidP="00C03BEC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03BEC" w:rsidRPr="0095680E" w:rsidRDefault="00C03BEC" w:rsidP="00C03BEC">
      <w:pPr>
        <w:jc w:val="right"/>
        <w:rPr>
          <w:rFonts w:ascii="Arial" w:hAnsi="Arial" w:cs="Arial"/>
          <w:spacing w:val="1"/>
        </w:rPr>
      </w:pPr>
      <w:r w:rsidRPr="0095680E">
        <w:rPr>
          <w:rFonts w:ascii="Arial" w:hAnsi="Arial" w:cs="Arial"/>
          <w:spacing w:val="1"/>
        </w:rPr>
        <w:t>Приложение № 11</w:t>
      </w:r>
    </w:p>
    <w:p w:rsidR="00C03BEC" w:rsidRPr="0095680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95680E">
        <w:rPr>
          <w:rFonts w:ascii="Arial" w:hAnsi="Arial" w:cs="Arial"/>
          <w:sz w:val="24"/>
          <w:szCs w:val="24"/>
        </w:rPr>
        <w:t xml:space="preserve">                                                         к   решению Собрания депутатов </w:t>
      </w:r>
    </w:p>
    <w:p w:rsidR="00C03BEC" w:rsidRPr="0095680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95680E">
        <w:rPr>
          <w:rFonts w:ascii="Arial" w:hAnsi="Arial" w:cs="Arial"/>
          <w:sz w:val="24"/>
          <w:szCs w:val="24"/>
        </w:rPr>
        <w:t>Титовского</w:t>
      </w:r>
      <w:proofErr w:type="spellEnd"/>
      <w:r w:rsidRPr="0095680E">
        <w:rPr>
          <w:rFonts w:ascii="Arial" w:hAnsi="Arial" w:cs="Arial"/>
          <w:sz w:val="24"/>
          <w:szCs w:val="24"/>
        </w:rPr>
        <w:t xml:space="preserve">  сельсовета</w:t>
      </w:r>
    </w:p>
    <w:p w:rsidR="00C03BEC" w:rsidRPr="0095680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95680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95680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5680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95680E" w:rsidRPr="0095680E" w:rsidRDefault="0095680E" w:rsidP="0095680E">
      <w:pPr>
        <w:pStyle w:val="a8"/>
        <w:jc w:val="right"/>
        <w:rPr>
          <w:rFonts w:ascii="Arial" w:hAnsi="Arial" w:cs="Arial"/>
        </w:rPr>
      </w:pPr>
      <w:r w:rsidRPr="0095680E">
        <w:rPr>
          <w:rFonts w:ascii="Arial" w:hAnsi="Arial" w:cs="Arial"/>
        </w:rPr>
        <w:t>от 26.12. 2022 г. 18-50-7</w:t>
      </w:r>
    </w:p>
    <w:p w:rsidR="00C03BEC" w:rsidRPr="00C03BEC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95680E" w:rsidRDefault="00C03BEC" w:rsidP="0095680E">
      <w:pPr>
        <w:pStyle w:val="af5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95680E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"</w:t>
      </w:r>
      <w:proofErr w:type="spellStart"/>
      <w:r w:rsidRPr="0095680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95680E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95680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5680E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95680E">
        <w:rPr>
          <w:rFonts w:ascii="Arial" w:hAnsi="Arial" w:cs="Arial"/>
          <w:b/>
          <w:spacing w:val="-2"/>
          <w:sz w:val="32"/>
          <w:szCs w:val="32"/>
        </w:rPr>
        <w:t>на 2023 год</w:t>
      </w:r>
    </w:p>
    <w:p w:rsidR="00C03BEC" w:rsidRPr="00C03BEC" w:rsidRDefault="00C03BEC" w:rsidP="00C03BEC">
      <w:pPr>
        <w:jc w:val="center"/>
        <w:rPr>
          <w:rFonts w:ascii="Arial" w:hAnsi="Arial" w:cs="Arial"/>
          <w:sz w:val="22"/>
          <w:szCs w:val="22"/>
        </w:rPr>
      </w:pPr>
      <w:r w:rsidRPr="00C03BEC">
        <w:rPr>
          <w:rFonts w:ascii="Arial" w:hAnsi="Arial" w:cs="Arial"/>
          <w:b/>
          <w:spacing w:val="-2"/>
          <w:sz w:val="22"/>
          <w:szCs w:val="22"/>
        </w:rPr>
        <w:t xml:space="preserve"> </w:t>
      </w:r>
    </w:p>
    <w:p w:rsidR="00C03BEC" w:rsidRPr="0095680E" w:rsidRDefault="00C03BEC" w:rsidP="00C03BEC">
      <w:pPr>
        <w:rPr>
          <w:rFonts w:ascii="Arial" w:hAnsi="Arial" w:cs="Arial"/>
        </w:rPr>
      </w:pPr>
      <w:r w:rsidRPr="0095680E">
        <w:rPr>
          <w:rFonts w:ascii="Arial" w:hAnsi="Arial" w:cs="Arial"/>
        </w:rPr>
        <w:t>1.Привлечение внутренних заимствований</w:t>
      </w:r>
    </w:p>
    <w:tbl>
      <w:tblPr>
        <w:tblW w:w="10560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5667"/>
        <w:gridCol w:w="2125"/>
        <w:gridCol w:w="2125"/>
      </w:tblGrid>
      <w:tr w:rsidR="00C03BEC" w:rsidRPr="0095680E" w:rsidTr="00C03BEC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 xml:space="preserve">№  </w:t>
            </w:r>
            <w:proofErr w:type="gramStart"/>
            <w:r w:rsidRPr="0095680E">
              <w:rPr>
                <w:rFonts w:ascii="Arial" w:hAnsi="Arial" w:cs="Arial"/>
              </w:rPr>
              <w:t>п</w:t>
            </w:r>
            <w:proofErr w:type="gramEnd"/>
            <w:r w:rsidRPr="0095680E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Объем привлечения средств в 2023 году (</w:t>
            </w:r>
            <w:proofErr w:type="spellStart"/>
            <w:r w:rsidRPr="0095680E">
              <w:rPr>
                <w:rFonts w:ascii="Arial" w:hAnsi="Arial" w:cs="Arial"/>
              </w:rPr>
              <w:t>тыс</w:t>
            </w:r>
            <w:proofErr w:type="gramStart"/>
            <w:r w:rsidRPr="0095680E">
              <w:rPr>
                <w:rFonts w:ascii="Arial" w:hAnsi="Arial" w:cs="Arial"/>
              </w:rPr>
              <w:t>.р</w:t>
            </w:r>
            <w:proofErr w:type="gramEnd"/>
            <w:r w:rsidRPr="0095680E">
              <w:rPr>
                <w:rFonts w:ascii="Arial" w:hAnsi="Arial" w:cs="Arial"/>
              </w:rPr>
              <w:t>уб</w:t>
            </w:r>
            <w:proofErr w:type="spellEnd"/>
            <w:r w:rsidRPr="0095680E">
              <w:rPr>
                <w:rFonts w:ascii="Arial" w:hAnsi="Arial" w:cs="Arial"/>
              </w:rPr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C03BEC" w:rsidRPr="0095680E" w:rsidTr="00C03BEC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-</w:t>
            </w:r>
          </w:p>
        </w:tc>
      </w:tr>
      <w:tr w:rsidR="00C03BEC" w:rsidRPr="0095680E" w:rsidTr="00C03BE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-</w:t>
            </w:r>
          </w:p>
        </w:tc>
      </w:tr>
      <w:tr w:rsidR="00C03BEC" w:rsidRPr="0095680E" w:rsidTr="00C03BEC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BEC" w:rsidRPr="0095680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-</w:t>
            </w:r>
          </w:p>
        </w:tc>
      </w:tr>
      <w:tr w:rsidR="00C03BEC" w:rsidRPr="0095680E" w:rsidTr="00C03BEC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-</w:t>
            </w:r>
          </w:p>
        </w:tc>
      </w:tr>
      <w:tr w:rsidR="00C03BEC" w:rsidRPr="0095680E" w:rsidTr="00C03BEC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BEC" w:rsidRPr="0095680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-</w:t>
            </w:r>
          </w:p>
        </w:tc>
      </w:tr>
      <w:tr w:rsidR="00C03BEC" w:rsidRPr="0095680E" w:rsidTr="00C03BEC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№</w:t>
            </w:r>
          </w:p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proofErr w:type="gramStart"/>
            <w:r w:rsidRPr="0095680E">
              <w:rPr>
                <w:rFonts w:ascii="Arial" w:hAnsi="Arial" w:cs="Arial"/>
              </w:rPr>
              <w:t>п</w:t>
            </w:r>
            <w:proofErr w:type="gramEnd"/>
            <w:r w:rsidRPr="0095680E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Объем погашения средств в 2023 году   (</w:t>
            </w:r>
            <w:proofErr w:type="spellStart"/>
            <w:r w:rsidRPr="0095680E">
              <w:rPr>
                <w:rFonts w:ascii="Arial" w:hAnsi="Arial" w:cs="Arial"/>
              </w:rPr>
              <w:t>тыс</w:t>
            </w:r>
            <w:proofErr w:type="gramStart"/>
            <w:r w:rsidRPr="0095680E">
              <w:rPr>
                <w:rFonts w:ascii="Arial" w:hAnsi="Arial" w:cs="Arial"/>
              </w:rPr>
              <w:t>.р</w:t>
            </w:r>
            <w:proofErr w:type="gramEnd"/>
            <w:r w:rsidRPr="0095680E">
              <w:rPr>
                <w:rFonts w:ascii="Arial" w:hAnsi="Arial" w:cs="Arial"/>
              </w:rPr>
              <w:t>уб</w:t>
            </w:r>
            <w:proofErr w:type="spellEnd"/>
            <w:r w:rsidRPr="0095680E">
              <w:rPr>
                <w:rFonts w:ascii="Arial" w:hAnsi="Arial" w:cs="Arial"/>
              </w:rPr>
              <w:t>.)</w:t>
            </w:r>
          </w:p>
        </w:tc>
      </w:tr>
      <w:tr w:rsidR="00C03BEC" w:rsidRPr="0095680E" w:rsidTr="00C03BEC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 xml:space="preserve">0 </w:t>
            </w:r>
          </w:p>
        </w:tc>
      </w:tr>
      <w:tr w:rsidR="00C03BEC" w:rsidRPr="0095680E" w:rsidTr="00C03BE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0</w:t>
            </w:r>
          </w:p>
        </w:tc>
      </w:tr>
      <w:tr w:rsidR="00C03BEC" w:rsidRPr="0095680E" w:rsidTr="00C03BEC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BEC" w:rsidRPr="0095680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0</w:t>
            </w:r>
          </w:p>
        </w:tc>
      </w:tr>
      <w:tr w:rsidR="00C03BEC" w:rsidRPr="0095680E" w:rsidTr="00C03BEC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BEC" w:rsidRPr="0095680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0</w:t>
            </w:r>
          </w:p>
        </w:tc>
      </w:tr>
      <w:tr w:rsidR="00C03BEC" w:rsidRPr="0095680E" w:rsidTr="00C03BEC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 xml:space="preserve">0 </w:t>
            </w:r>
          </w:p>
        </w:tc>
      </w:tr>
      <w:tr w:rsidR="00C03BEC" w:rsidRPr="0095680E" w:rsidTr="00C03BEC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EC" w:rsidRPr="0095680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5680E" w:rsidRDefault="00C03BEC">
            <w:pPr>
              <w:jc w:val="center"/>
              <w:rPr>
                <w:rFonts w:ascii="Arial" w:hAnsi="Arial" w:cs="Arial"/>
              </w:rPr>
            </w:pPr>
            <w:r w:rsidRPr="0095680E">
              <w:rPr>
                <w:rFonts w:ascii="Arial" w:hAnsi="Arial" w:cs="Arial"/>
              </w:rPr>
              <w:t>0</w:t>
            </w:r>
          </w:p>
        </w:tc>
      </w:tr>
    </w:tbl>
    <w:p w:rsidR="00C03BEC" w:rsidRPr="0095680E" w:rsidRDefault="00C03BEC" w:rsidP="00C03BEC">
      <w:pPr>
        <w:jc w:val="center"/>
        <w:rPr>
          <w:rFonts w:ascii="Arial" w:hAnsi="Arial" w:cs="Arial"/>
          <w:spacing w:val="1"/>
        </w:rPr>
      </w:pPr>
    </w:p>
    <w:p w:rsidR="00C03BEC" w:rsidRPr="00C03BEC" w:rsidRDefault="00C03BEC" w:rsidP="00C03BEC">
      <w:pPr>
        <w:jc w:val="center"/>
        <w:rPr>
          <w:rFonts w:ascii="Arial" w:hAnsi="Arial" w:cs="Arial"/>
          <w:spacing w:val="1"/>
          <w:sz w:val="22"/>
          <w:szCs w:val="22"/>
        </w:rPr>
      </w:pPr>
    </w:p>
    <w:p w:rsidR="00C03BEC" w:rsidRPr="00C03BEC" w:rsidRDefault="00C03BEC" w:rsidP="00C03BEC">
      <w:pPr>
        <w:jc w:val="center"/>
        <w:rPr>
          <w:rFonts w:ascii="Arial" w:hAnsi="Arial" w:cs="Arial"/>
          <w:spacing w:val="1"/>
          <w:sz w:val="22"/>
          <w:szCs w:val="22"/>
        </w:rPr>
      </w:pPr>
    </w:p>
    <w:p w:rsidR="00C03BEC" w:rsidRPr="00C03BEC" w:rsidRDefault="00C03BEC" w:rsidP="00C03BEC">
      <w:pPr>
        <w:jc w:val="center"/>
        <w:rPr>
          <w:rFonts w:ascii="Arial" w:hAnsi="Arial" w:cs="Arial"/>
          <w:spacing w:val="1"/>
          <w:sz w:val="22"/>
          <w:szCs w:val="22"/>
        </w:rPr>
      </w:pPr>
    </w:p>
    <w:p w:rsidR="00C03BEC" w:rsidRPr="009A3A53" w:rsidRDefault="00C03BEC" w:rsidP="00C03BEC">
      <w:pPr>
        <w:jc w:val="right"/>
        <w:rPr>
          <w:rFonts w:ascii="Arial" w:hAnsi="Arial" w:cs="Arial"/>
          <w:spacing w:val="1"/>
        </w:rPr>
      </w:pPr>
      <w:r w:rsidRPr="009A3A53">
        <w:rPr>
          <w:rFonts w:ascii="Arial" w:hAnsi="Arial" w:cs="Arial"/>
          <w:spacing w:val="1"/>
        </w:rPr>
        <w:t>Приложение № 12</w:t>
      </w:r>
    </w:p>
    <w:p w:rsidR="00C03BEC" w:rsidRPr="009A3A53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9A3A53">
        <w:rPr>
          <w:rFonts w:ascii="Arial" w:hAnsi="Arial" w:cs="Arial"/>
          <w:sz w:val="24"/>
          <w:szCs w:val="24"/>
        </w:rPr>
        <w:t xml:space="preserve">                                                         к   решению Собрания депутатов </w:t>
      </w:r>
    </w:p>
    <w:p w:rsidR="00C03BEC" w:rsidRPr="009A3A53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9A3A53">
        <w:rPr>
          <w:rFonts w:ascii="Arial" w:hAnsi="Arial" w:cs="Arial"/>
          <w:sz w:val="24"/>
          <w:szCs w:val="24"/>
        </w:rPr>
        <w:t>Титовского</w:t>
      </w:r>
      <w:proofErr w:type="spellEnd"/>
      <w:r w:rsidRPr="009A3A53">
        <w:rPr>
          <w:rFonts w:ascii="Arial" w:hAnsi="Arial" w:cs="Arial"/>
          <w:sz w:val="24"/>
          <w:szCs w:val="24"/>
        </w:rPr>
        <w:t xml:space="preserve">  сельсовета</w:t>
      </w:r>
    </w:p>
    <w:p w:rsidR="00C03BEC" w:rsidRPr="009A3A53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9A3A5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9A3A5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A3A53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9A3A53" w:rsidRDefault="009A3A53" w:rsidP="009A3A53">
      <w:pPr>
        <w:pStyle w:val="a8"/>
        <w:jc w:val="right"/>
        <w:rPr>
          <w:rFonts w:ascii="Arial" w:hAnsi="Arial" w:cs="Arial"/>
        </w:rPr>
      </w:pPr>
      <w:r w:rsidRPr="009A3A53">
        <w:rPr>
          <w:rFonts w:ascii="Arial" w:hAnsi="Arial" w:cs="Arial"/>
        </w:rPr>
        <w:t>от 26.12. 2022 г. 18-50-7</w:t>
      </w:r>
    </w:p>
    <w:p w:rsidR="009A3A53" w:rsidRPr="009A3A53" w:rsidRDefault="009A3A53" w:rsidP="009A3A53">
      <w:pPr>
        <w:pStyle w:val="a8"/>
        <w:jc w:val="center"/>
        <w:rPr>
          <w:rFonts w:ascii="Arial" w:hAnsi="Arial" w:cs="Arial"/>
          <w:sz w:val="32"/>
          <w:szCs w:val="32"/>
        </w:rPr>
      </w:pPr>
    </w:p>
    <w:p w:rsidR="00C03BEC" w:rsidRPr="009A3A53" w:rsidRDefault="00C03BEC" w:rsidP="009A3A53">
      <w:pPr>
        <w:pStyle w:val="af5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9A3A53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"</w:t>
      </w:r>
      <w:proofErr w:type="spellStart"/>
      <w:r w:rsidRPr="009A3A53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9A3A53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9A3A5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A3A53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9A3A53">
        <w:rPr>
          <w:rFonts w:ascii="Arial" w:hAnsi="Arial" w:cs="Arial"/>
          <w:b/>
          <w:spacing w:val="-2"/>
          <w:sz w:val="32"/>
          <w:szCs w:val="32"/>
        </w:rPr>
        <w:t>на плановый период 2024 и 2025 годов</w:t>
      </w:r>
    </w:p>
    <w:p w:rsidR="00C03BEC" w:rsidRPr="009A3A53" w:rsidRDefault="00C03BEC" w:rsidP="00C03BEC">
      <w:pPr>
        <w:rPr>
          <w:rFonts w:ascii="Arial" w:hAnsi="Arial" w:cs="Arial"/>
        </w:rPr>
      </w:pPr>
      <w:r w:rsidRPr="009A3A53">
        <w:rPr>
          <w:rFonts w:ascii="Arial" w:hAnsi="Arial" w:cs="Arial"/>
        </w:rPr>
        <w:t>1.Привлечение внутренних заимствований</w:t>
      </w:r>
    </w:p>
    <w:tbl>
      <w:tblPr>
        <w:tblW w:w="10560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"/>
        <w:gridCol w:w="3542"/>
        <w:gridCol w:w="1558"/>
        <w:gridCol w:w="1558"/>
        <w:gridCol w:w="1700"/>
        <w:gridCol w:w="1700"/>
      </w:tblGrid>
      <w:tr w:rsidR="00C03BEC" w:rsidRPr="009A3A53" w:rsidTr="00C03BEC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3BEC" w:rsidRPr="009A3A53" w:rsidRDefault="00C03BEC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9A3A53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C03BEC" w:rsidRPr="009A3A53" w:rsidRDefault="00C03BEC">
            <w:pPr>
              <w:shd w:val="clear" w:color="auto" w:fill="FFFFFF"/>
              <w:ind w:left="5146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3BEC" w:rsidRPr="009A3A53" w:rsidRDefault="00C03BEC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3BEC" w:rsidRPr="009A3A53" w:rsidRDefault="00C03BEC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3BEC" w:rsidRPr="009A3A53" w:rsidRDefault="00C03BEC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C03BEC" w:rsidRPr="009A3A53" w:rsidTr="00C03BEC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№   </w:t>
            </w:r>
            <w:proofErr w:type="gramStart"/>
            <w:r w:rsidRPr="009A3A53">
              <w:rPr>
                <w:rFonts w:ascii="Arial" w:hAnsi="Arial" w:cs="Arial"/>
              </w:rPr>
              <w:t>п</w:t>
            </w:r>
            <w:proofErr w:type="gramEnd"/>
            <w:r w:rsidRPr="009A3A53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Объем привлечения средств в 2024 году (</w:t>
            </w:r>
            <w:proofErr w:type="spellStart"/>
            <w:r w:rsidRPr="009A3A53">
              <w:rPr>
                <w:rFonts w:ascii="Arial" w:hAnsi="Arial" w:cs="Arial"/>
              </w:rPr>
              <w:t>тыс</w:t>
            </w:r>
            <w:proofErr w:type="gramStart"/>
            <w:r w:rsidRPr="009A3A53">
              <w:rPr>
                <w:rFonts w:ascii="Arial" w:hAnsi="Arial" w:cs="Arial"/>
              </w:rPr>
              <w:t>.р</w:t>
            </w:r>
            <w:proofErr w:type="gramEnd"/>
            <w:r w:rsidRPr="009A3A53">
              <w:rPr>
                <w:rFonts w:ascii="Arial" w:hAnsi="Arial" w:cs="Arial"/>
              </w:rPr>
              <w:t>уб</w:t>
            </w:r>
            <w:proofErr w:type="spellEnd"/>
            <w:r w:rsidRPr="009A3A53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Объем привлечения средств в 2025году (</w:t>
            </w:r>
            <w:proofErr w:type="spellStart"/>
            <w:r w:rsidRPr="009A3A53">
              <w:rPr>
                <w:rFonts w:ascii="Arial" w:hAnsi="Arial" w:cs="Arial"/>
              </w:rPr>
              <w:t>тыс</w:t>
            </w:r>
            <w:proofErr w:type="gramStart"/>
            <w:r w:rsidRPr="009A3A53">
              <w:rPr>
                <w:rFonts w:ascii="Arial" w:hAnsi="Arial" w:cs="Arial"/>
              </w:rPr>
              <w:t>.р</w:t>
            </w:r>
            <w:proofErr w:type="gramEnd"/>
            <w:r w:rsidRPr="009A3A53">
              <w:rPr>
                <w:rFonts w:ascii="Arial" w:hAnsi="Arial" w:cs="Arial"/>
              </w:rPr>
              <w:t>уб</w:t>
            </w:r>
            <w:proofErr w:type="spellEnd"/>
            <w:r w:rsidRPr="009A3A53">
              <w:rPr>
                <w:rFonts w:ascii="Arial" w:hAnsi="Arial" w:cs="Arial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C03BEC" w:rsidRPr="009A3A53" w:rsidTr="00C03BEC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</w:tr>
      <w:tr w:rsidR="00C03BEC" w:rsidRPr="009A3A53" w:rsidTr="00C03BEC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keepLines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</w:tr>
      <w:tr w:rsidR="00C03BEC" w:rsidRPr="009A3A53" w:rsidTr="00C03BEC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BEC" w:rsidRPr="009A3A53" w:rsidRDefault="00C03BE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</w:tr>
      <w:tr w:rsidR="00C03BEC" w:rsidRPr="009A3A53" w:rsidTr="00C03BEC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</w:tr>
      <w:tr w:rsidR="00C03BEC" w:rsidRPr="009A3A53" w:rsidTr="00C03BEC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BEC" w:rsidRPr="009A3A53" w:rsidRDefault="00C03BE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</w:tr>
      <w:tr w:rsidR="00C03BEC" w:rsidRPr="009A3A53" w:rsidTr="00C03BEC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  <w:b/>
              </w:rPr>
            </w:pPr>
            <w:r w:rsidRPr="009A3A53">
              <w:rPr>
                <w:rFonts w:ascii="Arial" w:hAnsi="Arial" w:cs="Arial"/>
                <w:b/>
              </w:rPr>
              <w:t xml:space="preserve"> </w:t>
            </w:r>
          </w:p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2. Погашение внутренних заимствований</w:t>
            </w:r>
          </w:p>
          <w:p w:rsidR="00C03BEC" w:rsidRPr="009A3A53" w:rsidRDefault="00C03BEC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  <w:r w:rsidRPr="009A3A53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3BEC" w:rsidRPr="009A3A53" w:rsidRDefault="00C03B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3BEC" w:rsidRPr="009A3A53" w:rsidRDefault="00C03B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3BEC" w:rsidRPr="009A3A53" w:rsidRDefault="00C03B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3BEC" w:rsidRPr="009A3A53" w:rsidTr="00C03BEC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№</w:t>
            </w:r>
          </w:p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 </w:t>
            </w:r>
            <w:proofErr w:type="gramStart"/>
            <w:r w:rsidRPr="009A3A53">
              <w:rPr>
                <w:rFonts w:ascii="Arial" w:hAnsi="Arial" w:cs="Arial"/>
              </w:rPr>
              <w:t>п</w:t>
            </w:r>
            <w:proofErr w:type="gramEnd"/>
            <w:r w:rsidRPr="009A3A53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Объем погашения средств в 2024году ( </w:t>
            </w:r>
            <w:proofErr w:type="spellStart"/>
            <w:r w:rsidRPr="009A3A53">
              <w:rPr>
                <w:rFonts w:ascii="Arial" w:hAnsi="Arial" w:cs="Arial"/>
              </w:rPr>
              <w:t>тыс</w:t>
            </w:r>
            <w:proofErr w:type="gramStart"/>
            <w:r w:rsidRPr="009A3A53">
              <w:rPr>
                <w:rFonts w:ascii="Arial" w:hAnsi="Arial" w:cs="Arial"/>
              </w:rPr>
              <w:t>.р</w:t>
            </w:r>
            <w:proofErr w:type="gramEnd"/>
            <w:r w:rsidRPr="009A3A53">
              <w:rPr>
                <w:rFonts w:ascii="Arial" w:hAnsi="Arial" w:cs="Arial"/>
              </w:rPr>
              <w:t>уб</w:t>
            </w:r>
            <w:proofErr w:type="spellEnd"/>
            <w:r w:rsidRPr="009A3A53">
              <w:rPr>
                <w:rFonts w:ascii="Arial" w:hAnsi="Arial" w:cs="Arial"/>
              </w:rPr>
              <w:t>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Объем погашения средств в 2025 году ( </w:t>
            </w:r>
            <w:proofErr w:type="spellStart"/>
            <w:r w:rsidRPr="009A3A53">
              <w:rPr>
                <w:rFonts w:ascii="Arial" w:hAnsi="Arial" w:cs="Arial"/>
              </w:rPr>
              <w:t>тыс</w:t>
            </w:r>
            <w:proofErr w:type="gramStart"/>
            <w:r w:rsidRPr="009A3A53">
              <w:rPr>
                <w:rFonts w:ascii="Arial" w:hAnsi="Arial" w:cs="Arial"/>
              </w:rPr>
              <w:t>.р</w:t>
            </w:r>
            <w:proofErr w:type="gramEnd"/>
            <w:r w:rsidRPr="009A3A53">
              <w:rPr>
                <w:rFonts w:ascii="Arial" w:hAnsi="Arial" w:cs="Arial"/>
              </w:rPr>
              <w:t>уб</w:t>
            </w:r>
            <w:proofErr w:type="spellEnd"/>
            <w:r w:rsidRPr="009A3A53">
              <w:rPr>
                <w:rFonts w:ascii="Arial" w:hAnsi="Arial" w:cs="Arial"/>
              </w:rPr>
              <w:t>.)</w:t>
            </w:r>
          </w:p>
        </w:tc>
      </w:tr>
      <w:tr w:rsidR="00C03BEC" w:rsidRPr="009A3A53" w:rsidTr="00C03BEC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</w:tr>
      <w:tr w:rsidR="00C03BEC" w:rsidRPr="009A3A53" w:rsidTr="00C03BEC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spacing w:before="24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spacing w:before="24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spacing w:before="24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spacing w:before="24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</w:tr>
      <w:tr w:rsidR="00C03BEC" w:rsidRPr="009A3A53" w:rsidTr="00C03BEC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BEC" w:rsidRPr="009A3A53" w:rsidRDefault="00C03BEC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spacing w:before="24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spacing w:before="24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spacing w:before="24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</w:tr>
      <w:tr w:rsidR="00C03BEC" w:rsidRPr="009A3A53" w:rsidTr="00C03BEC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BEC" w:rsidRPr="009A3A53" w:rsidRDefault="00C03BEC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</w:tr>
      <w:tr w:rsidR="00C03BEC" w:rsidRPr="009A3A53" w:rsidTr="00C03BEC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</w:tr>
      <w:tr w:rsidR="00C03BEC" w:rsidRPr="009A3A53" w:rsidTr="00C03BEC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EC" w:rsidRPr="009A3A53" w:rsidRDefault="00C03BE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BEC" w:rsidRPr="009A3A53" w:rsidRDefault="00C03BEC">
            <w:pPr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</w:t>
            </w:r>
          </w:p>
        </w:tc>
      </w:tr>
    </w:tbl>
    <w:p w:rsidR="00C03BEC" w:rsidRPr="00C03B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3BEC" w:rsidRPr="00C03B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3BEC" w:rsidRPr="00C03B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3BEC" w:rsidRPr="00C03BEC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3BEC" w:rsidRPr="009A3A53" w:rsidRDefault="00C03BEC" w:rsidP="00C03BEC">
      <w:pPr>
        <w:jc w:val="right"/>
        <w:rPr>
          <w:rFonts w:ascii="Arial" w:hAnsi="Arial" w:cs="Arial"/>
        </w:rPr>
      </w:pPr>
      <w:r w:rsidRPr="009A3A53">
        <w:rPr>
          <w:rFonts w:ascii="Arial" w:hAnsi="Arial" w:cs="Arial"/>
        </w:rPr>
        <w:t>Приложение №13</w:t>
      </w:r>
    </w:p>
    <w:p w:rsidR="00C03BEC" w:rsidRPr="009A3A53" w:rsidRDefault="00C03BEC" w:rsidP="00C03BEC">
      <w:pPr>
        <w:jc w:val="right"/>
        <w:rPr>
          <w:rFonts w:ascii="Arial" w:hAnsi="Arial" w:cs="Arial"/>
        </w:rPr>
      </w:pPr>
      <w:r w:rsidRPr="009A3A53">
        <w:rPr>
          <w:rFonts w:ascii="Arial" w:hAnsi="Arial" w:cs="Arial"/>
        </w:rPr>
        <w:t xml:space="preserve">к   решению Собрания депутатов </w:t>
      </w:r>
    </w:p>
    <w:p w:rsidR="00C03BEC" w:rsidRPr="009A3A53" w:rsidRDefault="00C03BEC" w:rsidP="00C03BEC">
      <w:pPr>
        <w:jc w:val="right"/>
        <w:rPr>
          <w:rFonts w:ascii="Arial" w:hAnsi="Arial" w:cs="Arial"/>
        </w:rPr>
      </w:pPr>
      <w:proofErr w:type="spellStart"/>
      <w:r w:rsidRPr="009A3A53">
        <w:rPr>
          <w:rFonts w:ascii="Arial" w:hAnsi="Arial" w:cs="Arial"/>
        </w:rPr>
        <w:t>Титовского</w:t>
      </w:r>
      <w:proofErr w:type="spellEnd"/>
      <w:r w:rsidRPr="009A3A53">
        <w:rPr>
          <w:rFonts w:ascii="Arial" w:hAnsi="Arial" w:cs="Arial"/>
        </w:rPr>
        <w:t xml:space="preserve">  сельсовета</w:t>
      </w:r>
    </w:p>
    <w:p w:rsidR="00C03BEC" w:rsidRPr="009A3A53" w:rsidRDefault="00C03BEC" w:rsidP="00C03BEC">
      <w:pPr>
        <w:jc w:val="right"/>
        <w:rPr>
          <w:rFonts w:ascii="Arial" w:hAnsi="Arial" w:cs="Arial"/>
        </w:rPr>
      </w:pPr>
      <w:r w:rsidRPr="009A3A53">
        <w:rPr>
          <w:rFonts w:ascii="Arial" w:hAnsi="Arial" w:cs="Arial"/>
        </w:rPr>
        <w:t xml:space="preserve">                                                       </w:t>
      </w:r>
      <w:proofErr w:type="spellStart"/>
      <w:r w:rsidRPr="009A3A53">
        <w:rPr>
          <w:rFonts w:ascii="Arial" w:hAnsi="Arial" w:cs="Arial"/>
        </w:rPr>
        <w:t>Щигровского</w:t>
      </w:r>
      <w:proofErr w:type="spellEnd"/>
      <w:r w:rsidRPr="009A3A53">
        <w:rPr>
          <w:rFonts w:ascii="Arial" w:hAnsi="Arial" w:cs="Arial"/>
        </w:rPr>
        <w:t xml:space="preserve"> района Курской области </w:t>
      </w:r>
    </w:p>
    <w:p w:rsidR="009A3A53" w:rsidRPr="009A3A53" w:rsidRDefault="009A3A53" w:rsidP="009A3A53">
      <w:pPr>
        <w:pStyle w:val="a8"/>
        <w:jc w:val="right"/>
        <w:rPr>
          <w:rFonts w:ascii="Arial" w:hAnsi="Arial" w:cs="Arial"/>
        </w:rPr>
      </w:pPr>
      <w:r w:rsidRPr="009A3A53">
        <w:rPr>
          <w:rFonts w:ascii="Arial" w:hAnsi="Arial" w:cs="Arial"/>
        </w:rPr>
        <w:t>от 26.12. 2022 г. 18-50-7</w:t>
      </w:r>
    </w:p>
    <w:p w:rsidR="009A3A53" w:rsidRPr="00C03BEC" w:rsidRDefault="009A3A53" w:rsidP="009A3A53">
      <w:pPr>
        <w:pStyle w:val="a8"/>
        <w:jc w:val="right"/>
        <w:rPr>
          <w:rFonts w:ascii="Arial" w:hAnsi="Arial" w:cs="Arial"/>
          <w:sz w:val="22"/>
          <w:szCs w:val="22"/>
        </w:rPr>
      </w:pPr>
    </w:p>
    <w:p w:rsidR="00C03BEC" w:rsidRPr="009A3A53" w:rsidRDefault="00C03BEC" w:rsidP="00C03BEC">
      <w:pPr>
        <w:pStyle w:val="af5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9A3A53"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"</w:t>
      </w:r>
      <w:proofErr w:type="spellStart"/>
      <w:r w:rsidRPr="009A3A53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9A3A53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9A3A5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A3A53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9A3A53">
        <w:rPr>
          <w:rFonts w:ascii="Arial" w:hAnsi="Arial" w:cs="Arial"/>
          <w:b/>
          <w:spacing w:val="-2"/>
          <w:sz w:val="32"/>
          <w:szCs w:val="32"/>
        </w:rPr>
        <w:t>на 2023 год</w:t>
      </w:r>
    </w:p>
    <w:p w:rsidR="00C03BEC" w:rsidRPr="00C03BEC" w:rsidRDefault="00C03BEC" w:rsidP="00C03BEC">
      <w:pPr>
        <w:pStyle w:val="af5"/>
        <w:jc w:val="center"/>
        <w:rPr>
          <w:rFonts w:ascii="Arial" w:hAnsi="Arial" w:cs="Arial"/>
          <w:b/>
        </w:rPr>
      </w:pPr>
      <w:r w:rsidRPr="00C03BEC">
        <w:rPr>
          <w:rFonts w:ascii="Arial" w:hAnsi="Arial" w:cs="Arial"/>
          <w:b/>
          <w:spacing w:val="-2"/>
        </w:rPr>
        <w:t xml:space="preserve"> </w:t>
      </w:r>
    </w:p>
    <w:p w:rsidR="00C03BEC" w:rsidRPr="009A3A53" w:rsidRDefault="00C03BEC" w:rsidP="00C03BEC">
      <w:pPr>
        <w:jc w:val="center"/>
        <w:rPr>
          <w:rFonts w:ascii="Arial" w:hAnsi="Arial" w:cs="Arial"/>
        </w:rPr>
      </w:pPr>
      <w:r w:rsidRPr="009A3A53">
        <w:rPr>
          <w:rFonts w:ascii="Arial" w:hAnsi="Arial" w:cs="Arial"/>
        </w:rPr>
        <w:t xml:space="preserve">1.1. Перечень подлежащих предоставлению муниципальных гарантий в 2023 году </w:t>
      </w:r>
    </w:p>
    <w:p w:rsidR="00C03BEC" w:rsidRPr="009A3A53" w:rsidRDefault="00C03BEC" w:rsidP="00C03BEC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C03BEC" w:rsidRPr="009A3A53" w:rsidTr="00C03B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Объем гарантий, </w:t>
            </w:r>
            <w:proofErr w:type="spellStart"/>
            <w:r w:rsidRPr="009A3A53">
              <w:rPr>
                <w:rFonts w:ascii="Arial" w:hAnsi="Arial" w:cs="Arial"/>
              </w:rPr>
              <w:t>тыс</w:t>
            </w:r>
            <w:proofErr w:type="gramStart"/>
            <w:r w:rsidRPr="009A3A53">
              <w:rPr>
                <w:rFonts w:ascii="Arial" w:hAnsi="Arial" w:cs="Arial"/>
              </w:rPr>
              <w:t>.р</w:t>
            </w:r>
            <w:proofErr w:type="gramEnd"/>
            <w:r w:rsidRPr="009A3A53">
              <w:rPr>
                <w:rFonts w:ascii="Arial" w:hAnsi="Arial" w:cs="Arial"/>
              </w:rPr>
              <w:t>уб</w:t>
            </w:r>
            <w:proofErr w:type="spellEnd"/>
            <w:r w:rsidRPr="009A3A53">
              <w:rPr>
                <w:rFonts w:ascii="Arial" w:hAnsi="Arial" w:cs="Arial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Наличие (отсутствие</w:t>
            </w:r>
            <w:proofErr w:type="gramStart"/>
            <w:r w:rsidRPr="009A3A53">
              <w:rPr>
                <w:rFonts w:ascii="Arial" w:hAnsi="Arial" w:cs="Arial"/>
              </w:rPr>
              <w:t>)п</w:t>
            </w:r>
            <w:proofErr w:type="gramEnd"/>
            <w:r w:rsidRPr="009A3A53"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Срок действия гарантии</w:t>
            </w:r>
          </w:p>
        </w:tc>
      </w:tr>
      <w:tr w:rsidR="00C03BEC" w:rsidRPr="009A3A53" w:rsidTr="00C03B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7</w:t>
            </w:r>
          </w:p>
        </w:tc>
      </w:tr>
      <w:tr w:rsidR="00C03BEC" w:rsidRPr="009A3A53" w:rsidTr="00C03B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</w:tr>
      <w:tr w:rsidR="00C03BEC" w:rsidRPr="009A3A53" w:rsidTr="00C03B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-</w:t>
            </w:r>
          </w:p>
        </w:tc>
      </w:tr>
    </w:tbl>
    <w:p w:rsidR="00C03BEC" w:rsidRPr="009A3A53" w:rsidRDefault="00C03BEC" w:rsidP="00C03BEC">
      <w:pPr>
        <w:rPr>
          <w:rFonts w:ascii="Arial" w:hAnsi="Arial" w:cs="Arial"/>
        </w:rPr>
      </w:pPr>
    </w:p>
    <w:p w:rsidR="00C03BEC" w:rsidRPr="009A3A53" w:rsidRDefault="00C03BEC" w:rsidP="00C03BEC">
      <w:pPr>
        <w:jc w:val="center"/>
        <w:rPr>
          <w:rFonts w:ascii="Arial" w:hAnsi="Arial" w:cs="Arial"/>
        </w:rPr>
      </w:pPr>
      <w:r w:rsidRPr="009A3A53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2023 году</w:t>
      </w:r>
    </w:p>
    <w:p w:rsidR="00C03BEC" w:rsidRPr="009A3A53" w:rsidRDefault="00C03BEC" w:rsidP="00C03BEC">
      <w:pPr>
        <w:jc w:val="center"/>
        <w:rPr>
          <w:rFonts w:ascii="Arial" w:hAnsi="Arial" w:cs="Arial"/>
          <w:b/>
        </w:rPr>
      </w:pPr>
      <w:r w:rsidRPr="009A3A53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5"/>
      </w:tblGrid>
      <w:tr w:rsidR="00C03BEC" w:rsidRPr="009A3A53" w:rsidTr="00C03BE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9A3A53">
              <w:rPr>
                <w:rFonts w:ascii="Arial" w:hAnsi="Arial" w:cs="Arial"/>
              </w:rPr>
              <w:t>тыс</w:t>
            </w:r>
            <w:proofErr w:type="gramStart"/>
            <w:r w:rsidRPr="009A3A53">
              <w:rPr>
                <w:rFonts w:ascii="Arial" w:hAnsi="Arial" w:cs="Arial"/>
              </w:rPr>
              <w:t>.р</w:t>
            </w:r>
            <w:proofErr w:type="gramEnd"/>
            <w:r w:rsidRPr="009A3A53">
              <w:rPr>
                <w:rFonts w:ascii="Arial" w:hAnsi="Arial" w:cs="Arial"/>
              </w:rPr>
              <w:t>уб</w:t>
            </w:r>
            <w:proofErr w:type="spellEnd"/>
            <w:r w:rsidRPr="009A3A53">
              <w:rPr>
                <w:rFonts w:ascii="Arial" w:hAnsi="Arial" w:cs="Arial"/>
              </w:rPr>
              <w:t>.</w:t>
            </w:r>
          </w:p>
        </w:tc>
      </w:tr>
      <w:tr w:rsidR="00C03BEC" w:rsidRPr="009A3A53" w:rsidTr="00C03BE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0 ,0</w:t>
            </w:r>
          </w:p>
        </w:tc>
      </w:tr>
      <w:tr w:rsidR="00C03BEC" w:rsidRPr="009A3A53" w:rsidTr="00C03BE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9A3A53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A53">
              <w:rPr>
                <w:rFonts w:ascii="Arial" w:hAnsi="Arial" w:cs="Arial"/>
              </w:rPr>
              <w:t>0 ,0</w:t>
            </w:r>
          </w:p>
        </w:tc>
      </w:tr>
    </w:tbl>
    <w:p w:rsidR="00C03BEC" w:rsidRPr="009A3A53" w:rsidRDefault="00C03BEC" w:rsidP="00C03BEC">
      <w:pPr>
        <w:jc w:val="right"/>
        <w:rPr>
          <w:rFonts w:ascii="Arial" w:hAnsi="Arial" w:cs="Arial"/>
        </w:rPr>
      </w:pPr>
    </w:p>
    <w:p w:rsidR="00E90195" w:rsidRDefault="00E90195" w:rsidP="00C03BEC">
      <w:pPr>
        <w:jc w:val="right"/>
        <w:rPr>
          <w:rFonts w:ascii="Arial" w:hAnsi="Arial" w:cs="Arial"/>
          <w:sz w:val="22"/>
          <w:szCs w:val="22"/>
        </w:rPr>
      </w:pPr>
    </w:p>
    <w:p w:rsidR="00E90195" w:rsidRDefault="00E90195" w:rsidP="00C03BEC">
      <w:pPr>
        <w:jc w:val="right"/>
        <w:rPr>
          <w:rFonts w:ascii="Arial" w:hAnsi="Arial" w:cs="Arial"/>
          <w:sz w:val="22"/>
          <w:szCs w:val="22"/>
        </w:rPr>
      </w:pPr>
    </w:p>
    <w:p w:rsidR="00E90195" w:rsidRDefault="00E90195" w:rsidP="00C03BEC">
      <w:pPr>
        <w:jc w:val="right"/>
        <w:rPr>
          <w:rFonts w:ascii="Arial" w:hAnsi="Arial" w:cs="Arial"/>
          <w:sz w:val="22"/>
          <w:szCs w:val="22"/>
        </w:rPr>
      </w:pPr>
    </w:p>
    <w:p w:rsidR="00E90195" w:rsidRDefault="00E90195" w:rsidP="00C03BEC">
      <w:pPr>
        <w:jc w:val="right"/>
        <w:rPr>
          <w:rFonts w:ascii="Arial" w:hAnsi="Arial" w:cs="Arial"/>
          <w:sz w:val="22"/>
          <w:szCs w:val="22"/>
        </w:rPr>
      </w:pPr>
    </w:p>
    <w:p w:rsidR="00C03BEC" w:rsidRPr="00E90195" w:rsidRDefault="00C03BEC" w:rsidP="00C03BEC">
      <w:pPr>
        <w:jc w:val="right"/>
        <w:rPr>
          <w:rFonts w:ascii="Arial" w:hAnsi="Arial" w:cs="Arial"/>
        </w:rPr>
      </w:pPr>
      <w:r w:rsidRPr="00E90195">
        <w:rPr>
          <w:rFonts w:ascii="Arial" w:hAnsi="Arial" w:cs="Arial"/>
        </w:rPr>
        <w:lastRenderedPageBreak/>
        <w:t>Приложение №14</w:t>
      </w:r>
    </w:p>
    <w:p w:rsidR="00C03BEC" w:rsidRPr="00E90195" w:rsidRDefault="00C03BEC" w:rsidP="00C03BEC">
      <w:pPr>
        <w:jc w:val="right"/>
        <w:rPr>
          <w:rFonts w:ascii="Arial" w:hAnsi="Arial" w:cs="Arial"/>
        </w:rPr>
      </w:pPr>
      <w:r w:rsidRPr="00E90195">
        <w:rPr>
          <w:rFonts w:ascii="Arial" w:hAnsi="Arial" w:cs="Arial"/>
        </w:rPr>
        <w:t xml:space="preserve">к   решению Собрания депутатов </w:t>
      </w:r>
    </w:p>
    <w:p w:rsidR="00C03BEC" w:rsidRPr="00E90195" w:rsidRDefault="00C03BEC" w:rsidP="00C03BEC">
      <w:pPr>
        <w:jc w:val="right"/>
        <w:rPr>
          <w:rFonts w:ascii="Arial" w:hAnsi="Arial" w:cs="Arial"/>
        </w:rPr>
      </w:pPr>
      <w:proofErr w:type="spellStart"/>
      <w:r w:rsidRPr="00E90195">
        <w:rPr>
          <w:rFonts w:ascii="Arial" w:hAnsi="Arial" w:cs="Arial"/>
        </w:rPr>
        <w:t>Титовского</w:t>
      </w:r>
      <w:proofErr w:type="spellEnd"/>
      <w:r w:rsidRPr="00E90195">
        <w:rPr>
          <w:rFonts w:ascii="Arial" w:hAnsi="Arial" w:cs="Arial"/>
        </w:rPr>
        <w:t xml:space="preserve">  сельсовета</w:t>
      </w:r>
    </w:p>
    <w:p w:rsidR="00C03BEC" w:rsidRPr="00E90195" w:rsidRDefault="00C03BEC" w:rsidP="00C03BEC">
      <w:pPr>
        <w:jc w:val="right"/>
        <w:rPr>
          <w:rFonts w:ascii="Arial" w:hAnsi="Arial" w:cs="Arial"/>
        </w:rPr>
      </w:pPr>
      <w:r w:rsidRPr="00E90195">
        <w:rPr>
          <w:rFonts w:ascii="Arial" w:hAnsi="Arial" w:cs="Arial"/>
        </w:rPr>
        <w:t xml:space="preserve">                                                       </w:t>
      </w:r>
      <w:proofErr w:type="spellStart"/>
      <w:r w:rsidRPr="00E90195">
        <w:rPr>
          <w:rFonts w:ascii="Arial" w:hAnsi="Arial" w:cs="Arial"/>
        </w:rPr>
        <w:t>Щигровского</w:t>
      </w:r>
      <w:proofErr w:type="spellEnd"/>
      <w:r w:rsidRPr="00E90195">
        <w:rPr>
          <w:rFonts w:ascii="Arial" w:hAnsi="Arial" w:cs="Arial"/>
        </w:rPr>
        <w:t xml:space="preserve"> района Курской области </w:t>
      </w:r>
    </w:p>
    <w:p w:rsidR="00E90195" w:rsidRDefault="00E90195" w:rsidP="00E90195">
      <w:pPr>
        <w:pStyle w:val="a8"/>
        <w:jc w:val="right"/>
        <w:rPr>
          <w:rFonts w:ascii="Arial" w:hAnsi="Arial" w:cs="Arial"/>
        </w:rPr>
      </w:pPr>
      <w:r w:rsidRPr="00E90195">
        <w:rPr>
          <w:rFonts w:ascii="Arial" w:hAnsi="Arial" w:cs="Arial"/>
        </w:rPr>
        <w:t>от 26.12. 2022 г. 18-50-7</w:t>
      </w:r>
    </w:p>
    <w:p w:rsidR="00E90195" w:rsidRPr="00E90195" w:rsidRDefault="00E90195" w:rsidP="00E90195">
      <w:pPr>
        <w:pStyle w:val="a8"/>
        <w:jc w:val="right"/>
        <w:rPr>
          <w:rFonts w:ascii="Arial" w:hAnsi="Arial" w:cs="Arial"/>
        </w:rPr>
      </w:pPr>
    </w:p>
    <w:p w:rsidR="00C03BEC" w:rsidRPr="00E90195" w:rsidRDefault="00C03BEC" w:rsidP="00C03BEC">
      <w:pPr>
        <w:pStyle w:val="af5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90195"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"</w:t>
      </w:r>
      <w:proofErr w:type="spellStart"/>
      <w:r w:rsidRPr="00E90195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E90195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E9019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90195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E90195">
        <w:rPr>
          <w:rFonts w:ascii="Arial" w:hAnsi="Arial" w:cs="Arial"/>
          <w:b/>
          <w:spacing w:val="-2"/>
          <w:sz w:val="32"/>
          <w:szCs w:val="32"/>
        </w:rPr>
        <w:t>на  2024 - 2025 годы</w:t>
      </w:r>
    </w:p>
    <w:p w:rsidR="00C03BEC" w:rsidRPr="00C03BEC" w:rsidRDefault="00C03BEC" w:rsidP="00C03BEC">
      <w:pPr>
        <w:pStyle w:val="af5"/>
        <w:jc w:val="center"/>
        <w:rPr>
          <w:rFonts w:ascii="Arial" w:hAnsi="Arial" w:cs="Arial"/>
          <w:b/>
        </w:rPr>
      </w:pPr>
      <w:r w:rsidRPr="00C03BEC">
        <w:rPr>
          <w:rFonts w:ascii="Arial" w:hAnsi="Arial" w:cs="Arial"/>
          <w:b/>
          <w:spacing w:val="-2"/>
        </w:rPr>
        <w:t xml:space="preserve"> </w:t>
      </w:r>
    </w:p>
    <w:p w:rsidR="00C03BEC" w:rsidRPr="00E90195" w:rsidRDefault="00C03BEC" w:rsidP="00C03BEC">
      <w:pPr>
        <w:jc w:val="center"/>
        <w:rPr>
          <w:rFonts w:ascii="Arial" w:hAnsi="Arial" w:cs="Arial"/>
        </w:rPr>
      </w:pPr>
      <w:r w:rsidRPr="00E90195">
        <w:rPr>
          <w:rFonts w:ascii="Arial" w:hAnsi="Arial" w:cs="Arial"/>
        </w:rPr>
        <w:t xml:space="preserve">1.1. Перечень подлежащих предоставлению муниципальных гарантий в 2024-2025 годах </w:t>
      </w:r>
    </w:p>
    <w:p w:rsidR="00C03BEC" w:rsidRPr="00E90195" w:rsidRDefault="00C03BEC" w:rsidP="00C03BEC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843"/>
      </w:tblGrid>
      <w:tr w:rsidR="00C03BEC" w:rsidRPr="00E90195" w:rsidTr="00C03B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Объем гарантий,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Наличие (отсутствие</w:t>
            </w:r>
            <w:proofErr w:type="gramStart"/>
            <w:r w:rsidRPr="00E90195">
              <w:rPr>
                <w:rFonts w:ascii="Arial" w:hAnsi="Arial" w:cs="Arial"/>
              </w:rPr>
              <w:t>)п</w:t>
            </w:r>
            <w:proofErr w:type="gramEnd"/>
            <w:r w:rsidRPr="00E90195"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Срок действия гарантии</w:t>
            </w:r>
          </w:p>
        </w:tc>
      </w:tr>
      <w:tr w:rsidR="00C03BEC" w:rsidRPr="00E90195" w:rsidTr="00C03B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7</w:t>
            </w:r>
          </w:p>
        </w:tc>
      </w:tr>
      <w:tr w:rsidR="00C03BEC" w:rsidRPr="00E90195" w:rsidTr="00C03B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</w:tr>
      <w:tr w:rsidR="00C03BEC" w:rsidRPr="00E90195" w:rsidTr="00C03B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-</w:t>
            </w:r>
          </w:p>
        </w:tc>
      </w:tr>
    </w:tbl>
    <w:p w:rsidR="00C03BEC" w:rsidRPr="00E90195" w:rsidRDefault="00C03BEC" w:rsidP="00C03BEC">
      <w:pPr>
        <w:rPr>
          <w:rFonts w:ascii="Arial" w:hAnsi="Arial" w:cs="Arial"/>
        </w:rPr>
      </w:pPr>
    </w:p>
    <w:p w:rsidR="00C03BEC" w:rsidRPr="00E90195" w:rsidRDefault="00C03BEC" w:rsidP="00C03BEC">
      <w:pPr>
        <w:jc w:val="center"/>
        <w:rPr>
          <w:rFonts w:ascii="Arial" w:hAnsi="Arial" w:cs="Arial"/>
        </w:rPr>
      </w:pPr>
      <w:r w:rsidRPr="00E90195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2024-2025 годах</w:t>
      </w:r>
    </w:p>
    <w:p w:rsidR="00C03BEC" w:rsidRPr="00E90195" w:rsidRDefault="00C03BEC" w:rsidP="00C03BEC">
      <w:pPr>
        <w:jc w:val="center"/>
        <w:rPr>
          <w:rFonts w:ascii="Arial" w:hAnsi="Arial" w:cs="Arial"/>
          <w:b/>
        </w:rPr>
      </w:pPr>
      <w:r w:rsidRPr="00E90195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2937"/>
        <w:gridCol w:w="3183"/>
      </w:tblGrid>
      <w:tr w:rsidR="00C03BEC" w:rsidRPr="00E90195" w:rsidTr="00C03B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2024 году, </w:t>
            </w:r>
            <w:proofErr w:type="spellStart"/>
            <w:r w:rsidRPr="00E90195">
              <w:rPr>
                <w:rFonts w:ascii="Arial" w:hAnsi="Arial" w:cs="Arial"/>
              </w:rPr>
              <w:t>тыс</w:t>
            </w:r>
            <w:proofErr w:type="gramStart"/>
            <w:r w:rsidRPr="00E90195">
              <w:rPr>
                <w:rFonts w:ascii="Arial" w:hAnsi="Arial" w:cs="Arial"/>
              </w:rPr>
              <w:t>.р</w:t>
            </w:r>
            <w:proofErr w:type="gramEnd"/>
            <w:r w:rsidRPr="00E90195">
              <w:rPr>
                <w:rFonts w:ascii="Arial" w:hAnsi="Arial" w:cs="Arial"/>
              </w:rPr>
              <w:t>уб</w:t>
            </w:r>
            <w:proofErr w:type="spellEnd"/>
            <w:r w:rsidRPr="00E90195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EC" w:rsidRPr="00E90195" w:rsidRDefault="00C03BEC">
            <w:pPr>
              <w:rPr>
                <w:rFonts w:ascii="Arial" w:hAnsi="Arial" w:cs="Arial"/>
              </w:rPr>
            </w:pPr>
          </w:p>
          <w:p w:rsidR="00C03BEC" w:rsidRPr="00E90195" w:rsidRDefault="00C03BEC">
            <w:pPr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2025 году, </w:t>
            </w:r>
            <w:proofErr w:type="spellStart"/>
            <w:r w:rsidRPr="00E90195">
              <w:rPr>
                <w:rFonts w:ascii="Arial" w:hAnsi="Arial" w:cs="Arial"/>
              </w:rPr>
              <w:t>тыс</w:t>
            </w:r>
            <w:proofErr w:type="gramStart"/>
            <w:r w:rsidRPr="00E90195">
              <w:rPr>
                <w:rFonts w:ascii="Arial" w:hAnsi="Arial" w:cs="Arial"/>
              </w:rPr>
              <w:t>.р</w:t>
            </w:r>
            <w:proofErr w:type="gramEnd"/>
            <w:r w:rsidRPr="00E90195">
              <w:rPr>
                <w:rFonts w:ascii="Arial" w:hAnsi="Arial" w:cs="Arial"/>
              </w:rPr>
              <w:t>уб</w:t>
            </w:r>
            <w:proofErr w:type="spellEnd"/>
            <w:r w:rsidRPr="00E90195">
              <w:rPr>
                <w:rFonts w:ascii="Arial" w:hAnsi="Arial" w:cs="Arial"/>
              </w:rPr>
              <w:t>.</w:t>
            </w:r>
          </w:p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3BEC" w:rsidRPr="00E90195" w:rsidTr="00C03B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0 ,0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0,0</w:t>
            </w:r>
          </w:p>
        </w:tc>
      </w:tr>
      <w:tr w:rsidR="00C03BEC" w:rsidRPr="00E90195" w:rsidTr="00C03B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0 ,0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E90195" w:rsidRDefault="00C03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195">
              <w:rPr>
                <w:rFonts w:ascii="Arial" w:hAnsi="Arial" w:cs="Arial"/>
              </w:rPr>
              <w:t>0,0</w:t>
            </w:r>
          </w:p>
        </w:tc>
      </w:tr>
    </w:tbl>
    <w:p w:rsidR="00C03BEC" w:rsidRPr="00E90195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3BEC" w:rsidRPr="00C03BEC" w:rsidRDefault="00C03BEC" w:rsidP="00C03BEC">
      <w:pPr>
        <w:rPr>
          <w:rFonts w:ascii="Arial" w:hAnsi="Arial" w:cs="Arial"/>
          <w:sz w:val="22"/>
          <w:szCs w:val="22"/>
        </w:rPr>
      </w:pPr>
    </w:p>
    <w:p w:rsidR="00C03BEC" w:rsidRPr="00C03BEC" w:rsidRDefault="00C03BEC" w:rsidP="00C03BE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3BEC" w:rsidRPr="00C03BEC" w:rsidRDefault="00C03BEC" w:rsidP="00C03BEC">
      <w:pPr>
        <w:rPr>
          <w:rFonts w:ascii="Arial" w:hAnsi="Arial" w:cs="Arial"/>
          <w:sz w:val="22"/>
          <w:szCs w:val="22"/>
        </w:rPr>
      </w:pPr>
    </w:p>
    <w:p w:rsidR="00C03BEC" w:rsidRPr="00C03BEC" w:rsidRDefault="00C03BEC" w:rsidP="00C03BEC">
      <w:pPr>
        <w:rPr>
          <w:rFonts w:ascii="Arial" w:hAnsi="Arial" w:cs="Arial"/>
          <w:sz w:val="22"/>
          <w:szCs w:val="22"/>
        </w:rPr>
      </w:pPr>
    </w:p>
    <w:p w:rsidR="00C03BEC" w:rsidRPr="00C03BEC" w:rsidRDefault="00C03BEC" w:rsidP="00C03BEC">
      <w:pPr>
        <w:rPr>
          <w:rFonts w:ascii="Arial" w:hAnsi="Arial" w:cs="Arial"/>
          <w:sz w:val="22"/>
          <w:szCs w:val="22"/>
        </w:rPr>
      </w:pPr>
    </w:p>
    <w:p w:rsidR="00C03BEC" w:rsidRPr="00C03BEC" w:rsidRDefault="00C03BEC" w:rsidP="00C03BEC">
      <w:pPr>
        <w:rPr>
          <w:rFonts w:ascii="Arial" w:hAnsi="Arial" w:cs="Arial"/>
          <w:sz w:val="22"/>
          <w:szCs w:val="22"/>
        </w:rPr>
      </w:pPr>
    </w:p>
    <w:p w:rsidR="00C03BEC" w:rsidRPr="00C03BEC" w:rsidRDefault="00C03BEC" w:rsidP="00C03BEC">
      <w:pPr>
        <w:rPr>
          <w:rFonts w:ascii="Arial" w:hAnsi="Arial" w:cs="Arial"/>
          <w:sz w:val="22"/>
          <w:szCs w:val="22"/>
        </w:rPr>
      </w:pPr>
    </w:p>
    <w:p w:rsidR="00C03BEC" w:rsidRPr="00C03BEC" w:rsidRDefault="00C03BEC" w:rsidP="00C03BEC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17268E" w:rsidRPr="00C03BEC" w:rsidRDefault="0017268E">
      <w:pPr>
        <w:rPr>
          <w:rFonts w:ascii="Arial" w:hAnsi="Arial" w:cs="Arial"/>
        </w:rPr>
      </w:pPr>
    </w:p>
    <w:sectPr w:rsidR="0017268E" w:rsidRPr="00C0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EC"/>
    <w:rsid w:val="000B6769"/>
    <w:rsid w:val="0017268E"/>
    <w:rsid w:val="005649E6"/>
    <w:rsid w:val="006B3E98"/>
    <w:rsid w:val="00752B4D"/>
    <w:rsid w:val="007F1C9D"/>
    <w:rsid w:val="0095680E"/>
    <w:rsid w:val="009A3A53"/>
    <w:rsid w:val="00A65DEC"/>
    <w:rsid w:val="00C03BEC"/>
    <w:rsid w:val="00D52ADC"/>
    <w:rsid w:val="00E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paragraph" w:styleId="a8">
    <w:name w:val="List"/>
    <w:basedOn w:val="a"/>
    <w:semiHidden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  <w:lang w:val="x-none" w:eastAsia="x-none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af7">
    <w:name w:val="Заголовок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8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9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b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03BEC"/>
  </w:style>
  <w:style w:type="character" w:customStyle="1" w:styleId="afc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paragraph" w:styleId="a8">
    <w:name w:val="List"/>
    <w:basedOn w:val="a"/>
    <w:semiHidden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  <w:lang w:val="x-none" w:eastAsia="x-none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af7">
    <w:name w:val="Заголовок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8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9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b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03BEC"/>
  </w:style>
  <w:style w:type="character" w:customStyle="1" w:styleId="afc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14293</Words>
  <Characters>81476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2022-12-26T08:27:00Z</dcterms:created>
  <dcterms:modified xsi:type="dcterms:W3CDTF">2022-12-26T08:45:00Z</dcterms:modified>
</cp:coreProperties>
</file>