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6A6B05" w:rsidRPr="004F3C0F" w:rsidRDefault="00D10BDC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ТИТОВСКОГО</w:t>
      </w:r>
      <w:r w:rsidR="006A6B05"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 РАЙОНА КУРСКОЙ ОБЛАСТИ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РЕШЕНИЕ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Pr="00401BAE" w:rsidRDefault="00F96545" w:rsidP="006A6B05">
      <w:pPr>
        <w:ind w:firstLine="680"/>
        <w:rPr>
          <w:rFonts w:ascii="Arial" w:hAnsi="Arial" w:cs="Arial"/>
          <w:b/>
          <w:sz w:val="32"/>
          <w:szCs w:val="32"/>
        </w:rPr>
      </w:pPr>
      <w:r w:rsidRPr="00401BAE">
        <w:rPr>
          <w:rFonts w:ascii="Arial" w:hAnsi="Arial" w:cs="Arial"/>
          <w:b/>
          <w:sz w:val="32"/>
          <w:szCs w:val="32"/>
        </w:rPr>
        <w:t>От 25</w:t>
      </w:r>
      <w:r w:rsidR="006A6B05" w:rsidRPr="00401BAE">
        <w:rPr>
          <w:rFonts w:ascii="Arial" w:hAnsi="Arial" w:cs="Arial"/>
          <w:b/>
          <w:sz w:val="32"/>
          <w:szCs w:val="32"/>
        </w:rPr>
        <w:t xml:space="preserve"> февраля 2022 г. № </w:t>
      </w:r>
      <w:r w:rsidR="00401BAE" w:rsidRPr="00401BAE">
        <w:rPr>
          <w:rFonts w:ascii="Arial" w:hAnsi="Arial" w:cs="Arial"/>
          <w:b/>
          <w:sz w:val="32"/>
          <w:szCs w:val="32"/>
        </w:rPr>
        <w:t>9</w:t>
      </w:r>
      <w:r w:rsidRPr="00401BAE">
        <w:rPr>
          <w:rFonts w:ascii="Arial" w:hAnsi="Arial" w:cs="Arial"/>
          <w:b/>
          <w:sz w:val="32"/>
          <w:szCs w:val="32"/>
        </w:rPr>
        <w:t>-26-7</w:t>
      </w:r>
    </w:p>
    <w:p w:rsidR="006A6B05" w:rsidRPr="004F3C0F" w:rsidRDefault="006A6B05" w:rsidP="006A6B05">
      <w:pPr>
        <w:ind w:firstLine="680"/>
        <w:rPr>
          <w:rFonts w:ascii="Arial" w:hAnsi="Arial" w:cs="Arial"/>
          <w:b/>
          <w:sz w:val="32"/>
          <w:szCs w:val="32"/>
        </w:rPr>
      </w:pPr>
    </w:p>
    <w:p w:rsidR="006A6B05" w:rsidRPr="004F3C0F" w:rsidRDefault="006A6B05" w:rsidP="00F12390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</w:t>
      </w:r>
      <w:r w:rsidR="00BC3A58">
        <w:rPr>
          <w:rFonts w:ascii="Arial" w:hAnsi="Arial" w:cs="Arial"/>
          <w:b/>
          <w:sz w:val="32"/>
          <w:szCs w:val="32"/>
        </w:rPr>
        <w:t>изменений и дополнений в решение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 w:rsidR="00D10BDC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Pr="00EC038E">
        <w:rPr>
          <w:rFonts w:ascii="Arial" w:hAnsi="Arial" w:cs="Arial"/>
          <w:b/>
          <w:sz w:val="32"/>
          <w:szCs w:val="32"/>
        </w:rPr>
        <w:t>от 23 июня 2020 г. № 63-202-6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4F3C0F">
        <w:rPr>
          <w:rFonts w:ascii="Arial" w:hAnsi="Arial" w:cs="Arial"/>
          <w:b/>
          <w:sz w:val="32"/>
          <w:szCs w:val="32"/>
        </w:rPr>
        <w:t>Об утверждении Положения о порядке предоставления  муниципальных гарантий</w:t>
      </w:r>
      <w:r>
        <w:rPr>
          <w:rFonts w:ascii="Arial" w:hAnsi="Arial" w:cs="Arial"/>
          <w:b/>
          <w:sz w:val="32"/>
          <w:szCs w:val="32"/>
        </w:rPr>
        <w:t>»</w:t>
      </w:r>
    </w:p>
    <w:p w:rsidR="006A6B05" w:rsidRPr="004F3C0F" w:rsidRDefault="006A6B05" w:rsidP="006A6B05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BC3A58" w:rsidRPr="00F12390" w:rsidRDefault="006A6B05" w:rsidP="006A6B05">
      <w:pPr>
        <w:pStyle w:val="1"/>
        <w:spacing w:before="0" w:after="0"/>
        <w:ind w:firstLine="680"/>
        <w:jc w:val="both"/>
        <w:rPr>
          <w:rFonts w:eastAsia="Times New Roman CYR"/>
          <w:b w:val="0"/>
          <w:color w:val="auto"/>
        </w:rPr>
      </w:pPr>
      <w:r w:rsidRPr="00F12390">
        <w:rPr>
          <w:b w:val="0"/>
          <w:color w:val="auto"/>
        </w:rPr>
        <w:t xml:space="preserve"> В соответствии со ст. 115 Бюджетного кодекса Российской Федерации,  Федеральным законом от 01.07.2021 № 244 – ФЗ (в </w:t>
      </w:r>
      <w:proofErr w:type="spellStart"/>
      <w:r w:rsidRPr="00F12390">
        <w:rPr>
          <w:b w:val="0"/>
          <w:color w:val="auto"/>
        </w:rPr>
        <w:t>ред</w:t>
      </w:r>
      <w:proofErr w:type="gramStart"/>
      <w:r w:rsidRPr="00F12390">
        <w:rPr>
          <w:b w:val="0"/>
          <w:color w:val="auto"/>
        </w:rPr>
        <w:t>.о</w:t>
      </w:r>
      <w:proofErr w:type="gramEnd"/>
      <w:r w:rsidRPr="00F12390">
        <w:rPr>
          <w:b w:val="0"/>
          <w:color w:val="auto"/>
        </w:rPr>
        <w:t>т</w:t>
      </w:r>
      <w:proofErr w:type="spellEnd"/>
      <w:r w:rsidRPr="00F12390">
        <w:rPr>
          <w:b w:val="0"/>
          <w:color w:val="auto"/>
        </w:rPr>
        <w:t xml:space="preserve"> 29.11.2021) «О внесении изменений в Бюджетный</w:t>
      </w:r>
      <w:r w:rsidR="008058AE" w:rsidRPr="00F12390">
        <w:rPr>
          <w:b w:val="0"/>
          <w:color w:val="auto"/>
        </w:rPr>
        <w:t xml:space="preserve"> кодекс Российской Федерации и о приостановлении действия пункта 4 статьи 242.17 Бюджетного кодекса Российской Федерации»</w:t>
      </w:r>
      <w:r w:rsidRPr="00F12390">
        <w:rPr>
          <w:b w:val="0"/>
          <w:color w:val="auto"/>
        </w:rPr>
        <w:t xml:space="preserve">, </w:t>
      </w:r>
      <w:r w:rsidRPr="00F1239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Pr="00F12390">
        <w:rPr>
          <w:b w:val="0"/>
          <w:color w:val="auto"/>
        </w:rPr>
        <w:t>«</w:t>
      </w:r>
      <w:proofErr w:type="spellStart"/>
      <w:r w:rsidR="00D10BDC">
        <w:rPr>
          <w:b w:val="0"/>
          <w:color w:val="auto"/>
        </w:rPr>
        <w:t>Титовский</w:t>
      </w:r>
      <w:proofErr w:type="spellEnd"/>
      <w:r w:rsidRPr="00F12390">
        <w:rPr>
          <w:b w:val="0"/>
          <w:color w:val="auto"/>
        </w:rPr>
        <w:t xml:space="preserve"> сельсовет»</w:t>
      </w:r>
      <w:r w:rsidRPr="00F12390">
        <w:rPr>
          <w:rFonts w:eastAsia="Times New Roman CYR"/>
          <w:b w:val="0"/>
          <w:color w:val="auto"/>
        </w:rPr>
        <w:t xml:space="preserve"> </w:t>
      </w:r>
      <w:proofErr w:type="spellStart"/>
      <w:r w:rsidRPr="00F12390">
        <w:rPr>
          <w:rFonts w:eastAsia="Times New Roman CYR"/>
          <w:b w:val="0"/>
          <w:color w:val="auto"/>
        </w:rPr>
        <w:t>Щигровского</w:t>
      </w:r>
      <w:proofErr w:type="spellEnd"/>
      <w:r w:rsidRPr="00F12390">
        <w:rPr>
          <w:rFonts w:eastAsia="Times New Roman CYR"/>
          <w:b w:val="0"/>
          <w:color w:val="auto"/>
        </w:rPr>
        <w:t xml:space="preserve"> района Курской области,</w:t>
      </w:r>
      <w:r w:rsidR="00BC3A58" w:rsidRPr="00F12390">
        <w:rPr>
          <w:rFonts w:eastAsia="Times New Roman CYR"/>
          <w:b w:val="0"/>
          <w:color w:val="auto"/>
        </w:rPr>
        <w:t xml:space="preserve"> во исполнение протеста </w:t>
      </w:r>
      <w:proofErr w:type="spellStart"/>
      <w:r w:rsidR="00BC3A58" w:rsidRPr="00F12390">
        <w:rPr>
          <w:rFonts w:eastAsia="Times New Roman CYR"/>
          <w:b w:val="0"/>
          <w:color w:val="auto"/>
        </w:rPr>
        <w:t>Щигровской</w:t>
      </w:r>
      <w:proofErr w:type="spellEnd"/>
      <w:r w:rsidR="00BC3A58" w:rsidRPr="00F12390">
        <w:rPr>
          <w:rFonts w:eastAsia="Times New Roman CYR"/>
          <w:b w:val="0"/>
          <w:color w:val="auto"/>
        </w:rPr>
        <w:t xml:space="preserve"> межрайонной прокуратуры от 31.01.2022 г. № 22-2022,</w:t>
      </w:r>
      <w:r w:rsidRPr="00F12390">
        <w:rPr>
          <w:rFonts w:eastAsia="Times New Roman CYR"/>
          <w:b w:val="0"/>
          <w:color w:val="auto"/>
        </w:rPr>
        <w:t xml:space="preserve"> Собрание депутатов </w:t>
      </w:r>
      <w:proofErr w:type="spellStart"/>
      <w:r w:rsidR="00D10BDC">
        <w:rPr>
          <w:rFonts w:eastAsia="Times New Roman CYR"/>
          <w:b w:val="0"/>
          <w:color w:val="auto"/>
        </w:rPr>
        <w:t>Титовского</w:t>
      </w:r>
      <w:proofErr w:type="spellEnd"/>
      <w:r w:rsidRPr="00F12390">
        <w:rPr>
          <w:rFonts w:eastAsia="Times New Roman CYR"/>
          <w:b w:val="0"/>
          <w:color w:val="auto"/>
        </w:rPr>
        <w:t xml:space="preserve"> сельсовета </w:t>
      </w:r>
      <w:proofErr w:type="spellStart"/>
      <w:r w:rsidRPr="00F12390">
        <w:rPr>
          <w:rFonts w:eastAsia="Times New Roman CYR"/>
          <w:b w:val="0"/>
          <w:color w:val="auto"/>
        </w:rPr>
        <w:t>Щигровского</w:t>
      </w:r>
      <w:proofErr w:type="spellEnd"/>
      <w:r w:rsidRPr="00F12390">
        <w:rPr>
          <w:rFonts w:eastAsia="Times New Roman CYR"/>
          <w:b w:val="0"/>
          <w:color w:val="auto"/>
        </w:rPr>
        <w:t xml:space="preserve"> района Курской области </w:t>
      </w:r>
    </w:p>
    <w:p w:rsidR="006A6B05" w:rsidRDefault="00BC3A58" w:rsidP="006A6B05">
      <w:pPr>
        <w:pStyle w:val="1"/>
        <w:spacing w:before="0" w:after="0"/>
        <w:ind w:firstLine="680"/>
        <w:jc w:val="both"/>
        <w:rPr>
          <w:color w:val="auto"/>
        </w:rPr>
      </w:pPr>
      <w:r w:rsidRPr="00F12390">
        <w:rPr>
          <w:rFonts w:eastAsia="Times New Roman CYR"/>
          <w:b w:val="0"/>
          <w:color w:val="auto"/>
        </w:rPr>
        <w:t xml:space="preserve">                                                  </w:t>
      </w:r>
      <w:r w:rsidR="006A6B05" w:rsidRPr="00F12390">
        <w:rPr>
          <w:b w:val="0"/>
          <w:color w:val="auto"/>
        </w:rPr>
        <w:t>решило</w:t>
      </w:r>
      <w:r w:rsidR="006A6B05" w:rsidRPr="00F12390">
        <w:rPr>
          <w:color w:val="auto"/>
        </w:rPr>
        <w:t>:</w:t>
      </w:r>
    </w:p>
    <w:p w:rsidR="00F12390" w:rsidRPr="00F12390" w:rsidRDefault="00F12390" w:rsidP="00F12390">
      <w:pPr>
        <w:rPr>
          <w:lang w:eastAsia="ru-RU"/>
        </w:rPr>
      </w:pPr>
    </w:p>
    <w:p w:rsidR="006A6B05" w:rsidRDefault="00BC3A58" w:rsidP="00BC3A58">
      <w:pPr>
        <w:pStyle w:val="a3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 xml:space="preserve">Внести в  решение Собрания депутатов </w:t>
      </w:r>
      <w:proofErr w:type="spellStart"/>
      <w:r w:rsidR="00D10BDC">
        <w:rPr>
          <w:rFonts w:ascii="Arial" w:hAnsi="Arial" w:cs="Arial"/>
          <w:szCs w:val="24"/>
        </w:rPr>
        <w:t>Титовского</w:t>
      </w:r>
      <w:proofErr w:type="spellEnd"/>
      <w:r w:rsidRPr="00F12390">
        <w:rPr>
          <w:rFonts w:ascii="Arial" w:hAnsi="Arial" w:cs="Arial"/>
          <w:szCs w:val="24"/>
        </w:rPr>
        <w:t xml:space="preserve"> сельсовета </w:t>
      </w:r>
      <w:r w:rsidRPr="00EC038E">
        <w:rPr>
          <w:rFonts w:ascii="Arial" w:hAnsi="Arial" w:cs="Arial"/>
          <w:szCs w:val="24"/>
        </w:rPr>
        <w:t>от 23 июня 2020 г. № 63-202-6</w:t>
      </w:r>
      <w:r w:rsidRPr="00D10BDC">
        <w:rPr>
          <w:rFonts w:ascii="Arial" w:hAnsi="Arial" w:cs="Arial"/>
          <w:color w:val="FF0000"/>
          <w:szCs w:val="24"/>
        </w:rPr>
        <w:t xml:space="preserve"> </w:t>
      </w:r>
      <w:r w:rsidRPr="00F12390">
        <w:rPr>
          <w:rFonts w:ascii="Arial" w:hAnsi="Arial" w:cs="Arial"/>
          <w:szCs w:val="24"/>
        </w:rPr>
        <w:t>«Об утверждении Положения о порядке предоставления  муниципальных гарантий» следующие изменения и дополнения:</w:t>
      </w:r>
    </w:p>
    <w:p w:rsidR="00F12390" w:rsidRPr="00F12390" w:rsidRDefault="00F12390" w:rsidP="00F12390">
      <w:pPr>
        <w:pStyle w:val="a3"/>
        <w:jc w:val="both"/>
        <w:rPr>
          <w:rFonts w:ascii="Arial" w:hAnsi="Arial" w:cs="Arial"/>
          <w:szCs w:val="24"/>
        </w:rPr>
      </w:pPr>
    </w:p>
    <w:p w:rsidR="00BC3A58" w:rsidRPr="00F12390" w:rsidRDefault="00BC3A58" w:rsidP="00BC3A58">
      <w:pPr>
        <w:pStyle w:val="a3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>Пункт 1.16. Положения изложить в новой редакции:</w:t>
      </w:r>
    </w:p>
    <w:p w:rsidR="006A6B05" w:rsidRPr="00F12390" w:rsidRDefault="00BC3A58" w:rsidP="006A6B05">
      <w:pPr>
        <w:ind w:firstLine="680"/>
        <w:jc w:val="both"/>
        <w:rPr>
          <w:rFonts w:ascii="Arial" w:hAnsi="Arial" w:cs="Arial"/>
        </w:rPr>
      </w:pPr>
      <w:r w:rsidRPr="00F12390">
        <w:rPr>
          <w:rFonts w:ascii="Arial" w:hAnsi="Arial" w:cs="Arial"/>
          <w:szCs w:val="24"/>
        </w:rPr>
        <w:t>«</w:t>
      </w:r>
      <w:r w:rsidR="006A6B05" w:rsidRPr="00F12390">
        <w:rPr>
          <w:rFonts w:ascii="Arial" w:hAnsi="Arial" w:cs="Arial"/>
          <w:szCs w:val="24"/>
        </w:rPr>
        <w:t>1.16.</w:t>
      </w:r>
      <w:r w:rsidR="006A6B05" w:rsidRPr="00F12390">
        <w:rPr>
          <w:rFonts w:ascii="Arial" w:hAnsi="Arial" w:cs="Arial"/>
        </w:rPr>
        <w:t xml:space="preserve"> </w:t>
      </w:r>
      <w:r w:rsidR="006A6B05" w:rsidRPr="00F12390">
        <w:rPr>
          <w:rFonts w:ascii="Arial" w:hAnsi="Arial" w:cs="Arial"/>
          <w:szCs w:val="24"/>
        </w:rPr>
        <w:t xml:space="preserve"> </w:t>
      </w:r>
      <w:r w:rsidR="006A6B05" w:rsidRPr="00F12390">
        <w:rPr>
          <w:rFonts w:ascii="Arial" w:hAnsi="Arial" w:cs="Arial"/>
        </w:rPr>
        <w:t>Государственная (муниципальная) гарантия, обеспечивающая исполнение обязатель</w:t>
      </w:r>
      <w:proofErr w:type="gramStart"/>
      <w:r w:rsidR="006A6B05" w:rsidRPr="00F12390">
        <w:rPr>
          <w:rFonts w:ascii="Arial" w:hAnsi="Arial" w:cs="Arial"/>
        </w:rPr>
        <w:t>ств пр</w:t>
      </w:r>
      <w:proofErr w:type="gramEnd"/>
      <w:r w:rsidR="006A6B05" w:rsidRPr="00F12390">
        <w:rPr>
          <w:rFonts w:ascii="Arial" w:hAnsi="Arial" w:cs="Arial"/>
        </w:rPr>
        <w:t>инципала по кредиту (займу, в том числе облигационному), подлежит отзыву гарантом только в следующих случаях</w:t>
      </w:r>
      <w:r w:rsidRPr="00F12390">
        <w:rPr>
          <w:rFonts w:ascii="Arial" w:hAnsi="Arial" w:cs="Arial"/>
        </w:rPr>
        <w:t>:</w:t>
      </w:r>
    </w:p>
    <w:p w:rsidR="006A6B05" w:rsidRPr="00F12390" w:rsidRDefault="006A6B05" w:rsidP="006A6B05">
      <w:pPr>
        <w:ind w:firstLine="680"/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>1)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6A6B05" w:rsidRDefault="006A6B05" w:rsidP="006A6B05">
      <w:pPr>
        <w:ind w:firstLine="680"/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>2) нецелевого использования средств кредита (займа, в том числе облигационного), обеспеченного муниципальной гарантией</w:t>
      </w:r>
      <w:proofErr w:type="gramStart"/>
      <w:r w:rsidRPr="00F12390">
        <w:rPr>
          <w:rFonts w:ascii="Arial" w:hAnsi="Arial" w:cs="Arial"/>
          <w:szCs w:val="24"/>
        </w:rPr>
        <w:t>.</w:t>
      </w:r>
      <w:r w:rsidR="00BC3A58" w:rsidRPr="00F12390">
        <w:rPr>
          <w:rFonts w:ascii="Arial" w:hAnsi="Arial" w:cs="Arial"/>
          <w:szCs w:val="24"/>
        </w:rPr>
        <w:t>»</w:t>
      </w:r>
      <w:proofErr w:type="gramEnd"/>
    </w:p>
    <w:p w:rsidR="00F12390" w:rsidRPr="00F12390" w:rsidRDefault="00F12390" w:rsidP="006A6B05">
      <w:pPr>
        <w:ind w:firstLine="680"/>
        <w:jc w:val="both"/>
        <w:rPr>
          <w:rFonts w:ascii="Arial" w:hAnsi="Arial" w:cs="Arial"/>
          <w:szCs w:val="24"/>
        </w:rPr>
      </w:pPr>
    </w:p>
    <w:p w:rsidR="00F12390" w:rsidRPr="00F12390" w:rsidRDefault="00F12390" w:rsidP="00F12390">
      <w:pPr>
        <w:pStyle w:val="a3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>Пункт 1.31. Положения изложить в новой редакции:</w:t>
      </w:r>
    </w:p>
    <w:p w:rsidR="006A6B05" w:rsidRPr="00F12390" w:rsidRDefault="00F12390" w:rsidP="006A6B05">
      <w:pPr>
        <w:ind w:firstLine="680"/>
        <w:jc w:val="both"/>
        <w:rPr>
          <w:rFonts w:ascii="Arial" w:eastAsia="Calibri" w:hAnsi="Arial" w:cs="Arial"/>
        </w:rPr>
      </w:pPr>
      <w:r w:rsidRPr="00F12390">
        <w:rPr>
          <w:rFonts w:ascii="Arial" w:eastAsia="Calibri" w:hAnsi="Arial" w:cs="Arial"/>
          <w:szCs w:val="24"/>
        </w:rPr>
        <w:t>«</w:t>
      </w:r>
      <w:r w:rsidR="006A6B05" w:rsidRPr="00F12390">
        <w:rPr>
          <w:rFonts w:ascii="Arial" w:eastAsia="Calibri" w:hAnsi="Arial" w:cs="Arial"/>
          <w:szCs w:val="24"/>
        </w:rPr>
        <w:t>1.31.</w:t>
      </w:r>
      <w:r w:rsidR="006A6B05" w:rsidRPr="00F12390">
        <w:rPr>
          <w:rFonts w:ascii="Arial" w:eastAsia="Calibri" w:hAnsi="Arial" w:cs="Arial"/>
        </w:rPr>
        <w:t xml:space="preserve"> Кредиты и займы (в том числе облигационные), обеспечиваемые муниципальными гарантиями, должны быть целевыми. 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</w:t>
      </w:r>
      <w:proofErr w:type="gramStart"/>
      <w:r w:rsidR="006A6B05" w:rsidRPr="00F12390">
        <w:rPr>
          <w:rFonts w:ascii="Arial" w:eastAsia="Calibri" w:hAnsi="Arial" w:cs="Arial"/>
        </w:rPr>
        <w:t>.</w:t>
      </w:r>
      <w:r w:rsidRPr="00F12390">
        <w:rPr>
          <w:rFonts w:ascii="Arial" w:eastAsia="Calibri" w:hAnsi="Arial" w:cs="Arial"/>
        </w:rPr>
        <w:t>»</w:t>
      </w:r>
      <w:proofErr w:type="gramEnd"/>
    </w:p>
    <w:p w:rsidR="00F12390" w:rsidRPr="00F12390" w:rsidRDefault="00F12390" w:rsidP="00F12390">
      <w:pPr>
        <w:pStyle w:val="a3"/>
        <w:numPr>
          <w:ilvl w:val="0"/>
          <w:numId w:val="1"/>
        </w:numPr>
        <w:jc w:val="both"/>
        <w:rPr>
          <w:rFonts w:ascii="Arial" w:eastAsia="Calibri" w:hAnsi="Arial" w:cs="Arial"/>
          <w:szCs w:val="24"/>
        </w:rPr>
      </w:pPr>
      <w:r w:rsidRPr="00F12390">
        <w:rPr>
          <w:rFonts w:ascii="Arial" w:eastAsia="Calibri" w:hAnsi="Arial" w:cs="Arial"/>
          <w:szCs w:val="24"/>
        </w:rPr>
        <w:lastRenderedPageBreak/>
        <w:t>Решение вступает в силу со дня его обнародования.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Председатель Собрания депутатов                                   </w:t>
      </w:r>
      <w:proofErr w:type="spellStart"/>
      <w:r w:rsidR="00D10BDC">
        <w:rPr>
          <w:rFonts w:ascii="Arial" w:eastAsia="Calibri" w:hAnsi="Arial" w:cs="Arial"/>
          <w:szCs w:val="24"/>
        </w:rPr>
        <w:t>Н.Л.Воробьева</w:t>
      </w:r>
      <w:proofErr w:type="spellEnd"/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  <w:proofErr w:type="spellStart"/>
      <w:r w:rsidR="00D10BDC">
        <w:rPr>
          <w:rFonts w:ascii="Arial" w:eastAsia="Calibri" w:hAnsi="Arial" w:cs="Arial"/>
          <w:szCs w:val="24"/>
        </w:rPr>
        <w:t>Титовского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P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Глава </w:t>
      </w:r>
      <w:proofErr w:type="spellStart"/>
      <w:r w:rsidR="00D10BDC">
        <w:rPr>
          <w:rFonts w:ascii="Arial" w:eastAsia="Calibri" w:hAnsi="Arial" w:cs="Arial"/>
          <w:szCs w:val="24"/>
        </w:rPr>
        <w:t>Титовского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                                  </w:t>
      </w:r>
      <w:r w:rsidR="00D10BDC">
        <w:rPr>
          <w:rFonts w:ascii="Arial" w:eastAsia="Calibri" w:hAnsi="Arial" w:cs="Arial"/>
          <w:szCs w:val="24"/>
        </w:rPr>
        <w:t xml:space="preserve">         </w:t>
      </w:r>
      <w:proofErr w:type="spellStart"/>
      <w:r w:rsidR="00D10BDC">
        <w:rPr>
          <w:rFonts w:ascii="Arial" w:eastAsia="Calibri" w:hAnsi="Arial" w:cs="Arial"/>
          <w:szCs w:val="24"/>
        </w:rPr>
        <w:t>С.Г.Скулков</w:t>
      </w:r>
      <w:proofErr w:type="spellEnd"/>
    </w:p>
    <w:p w:rsidR="0079419D" w:rsidRPr="00F12390" w:rsidRDefault="0079419D"/>
    <w:sectPr w:rsidR="0079419D" w:rsidRPr="00F12390" w:rsidSect="00F123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05"/>
    <w:rsid w:val="00401BAE"/>
    <w:rsid w:val="006A6B05"/>
    <w:rsid w:val="0079419D"/>
    <w:rsid w:val="008058AE"/>
    <w:rsid w:val="00BC3A58"/>
    <w:rsid w:val="00D10BDC"/>
    <w:rsid w:val="00EC038E"/>
    <w:rsid w:val="00F12390"/>
    <w:rsid w:val="00F9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2022-02-16T06:23:00Z</dcterms:created>
  <dcterms:modified xsi:type="dcterms:W3CDTF">2022-03-01T09:02:00Z</dcterms:modified>
</cp:coreProperties>
</file>