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ADE" w:rsidRPr="00D11F2F" w:rsidRDefault="00F05ADE" w:rsidP="00D11F2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1F2F">
        <w:rPr>
          <w:rFonts w:ascii="Arial" w:hAnsi="Arial" w:cs="Arial"/>
          <w:b/>
          <w:sz w:val="32"/>
          <w:szCs w:val="32"/>
        </w:rPr>
        <w:t>СОБРАНИЕ ДЕПУТАТОВ</w:t>
      </w:r>
    </w:p>
    <w:p w:rsidR="00F05ADE" w:rsidRPr="00D11F2F" w:rsidRDefault="006F6E8F" w:rsidP="00D11F2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F05ADE" w:rsidRPr="00D11F2F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F05ADE" w:rsidRPr="00D11F2F" w:rsidRDefault="00F05ADE" w:rsidP="00D11F2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1F2F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F05ADE" w:rsidRPr="00D11F2F" w:rsidRDefault="00F05ADE" w:rsidP="00D11F2F">
      <w:pPr>
        <w:jc w:val="center"/>
        <w:rPr>
          <w:rFonts w:ascii="Arial" w:hAnsi="Arial" w:cs="Arial"/>
          <w:b/>
          <w:sz w:val="32"/>
          <w:szCs w:val="32"/>
        </w:rPr>
      </w:pPr>
    </w:p>
    <w:p w:rsidR="00F05ADE" w:rsidRPr="00D11F2F" w:rsidRDefault="00F05ADE" w:rsidP="00D11F2F">
      <w:pPr>
        <w:jc w:val="center"/>
        <w:rPr>
          <w:rFonts w:ascii="Arial" w:hAnsi="Arial" w:cs="Arial"/>
          <w:b/>
          <w:bCs/>
          <w:sz w:val="32"/>
          <w:szCs w:val="32"/>
        </w:rPr>
      </w:pPr>
      <w:proofErr w:type="gramStart"/>
      <w:r w:rsidRPr="00D11F2F">
        <w:rPr>
          <w:rFonts w:ascii="Arial" w:hAnsi="Arial" w:cs="Arial"/>
          <w:b/>
          <w:bCs/>
          <w:sz w:val="32"/>
          <w:szCs w:val="32"/>
        </w:rPr>
        <w:t>Р</w:t>
      </w:r>
      <w:proofErr w:type="gramEnd"/>
      <w:r w:rsidRPr="00D11F2F">
        <w:rPr>
          <w:rFonts w:ascii="Arial" w:hAnsi="Arial" w:cs="Arial"/>
          <w:b/>
          <w:bCs/>
          <w:sz w:val="32"/>
          <w:szCs w:val="32"/>
        </w:rPr>
        <w:t xml:space="preserve"> Е Ш Е Н И Е</w:t>
      </w:r>
    </w:p>
    <w:p w:rsidR="00F05ADE" w:rsidRPr="00D11F2F" w:rsidRDefault="00F05ADE" w:rsidP="00D11F2F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:rsidR="00F05ADE" w:rsidRPr="00D11F2F" w:rsidRDefault="00193217" w:rsidP="00D11F2F">
      <w:pPr>
        <w:jc w:val="center"/>
        <w:rPr>
          <w:rFonts w:ascii="Arial" w:hAnsi="Arial" w:cs="Arial"/>
          <w:b/>
          <w:sz w:val="32"/>
          <w:szCs w:val="32"/>
        </w:rPr>
      </w:pPr>
      <w:r w:rsidRPr="00D11F2F">
        <w:rPr>
          <w:rFonts w:ascii="Arial" w:hAnsi="Arial" w:cs="Arial"/>
          <w:b/>
          <w:sz w:val="32"/>
          <w:szCs w:val="32"/>
        </w:rPr>
        <w:t>О</w:t>
      </w:r>
      <w:r w:rsidR="00F05ADE" w:rsidRPr="00D11F2F">
        <w:rPr>
          <w:rFonts w:ascii="Arial" w:hAnsi="Arial" w:cs="Arial"/>
          <w:b/>
          <w:sz w:val="32"/>
          <w:szCs w:val="32"/>
        </w:rPr>
        <w:t>т</w:t>
      </w:r>
      <w:r w:rsidRPr="00D11F2F">
        <w:rPr>
          <w:rFonts w:ascii="Arial" w:hAnsi="Arial" w:cs="Arial"/>
          <w:b/>
          <w:sz w:val="32"/>
          <w:szCs w:val="32"/>
        </w:rPr>
        <w:t xml:space="preserve"> </w:t>
      </w:r>
      <w:r w:rsidR="006F6E8F">
        <w:rPr>
          <w:rFonts w:ascii="Arial" w:hAnsi="Arial" w:cs="Arial"/>
          <w:b/>
          <w:sz w:val="32"/>
          <w:szCs w:val="32"/>
        </w:rPr>
        <w:t>«01» июля 2021г.   № 81-189</w:t>
      </w:r>
      <w:r w:rsidRPr="00D11F2F">
        <w:rPr>
          <w:rFonts w:ascii="Arial" w:hAnsi="Arial" w:cs="Arial"/>
          <w:b/>
          <w:sz w:val="32"/>
          <w:szCs w:val="32"/>
        </w:rPr>
        <w:t>-6</w:t>
      </w:r>
    </w:p>
    <w:p w:rsidR="00193217" w:rsidRPr="00D11F2F" w:rsidRDefault="00193217" w:rsidP="00D11F2F">
      <w:pPr>
        <w:jc w:val="center"/>
        <w:rPr>
          <w:rFonts w:ascii="Arial" w:hAnsi="Arial" w:cs="Arial"/>
          <w:b/>
          <w:sz w:val="32"/>
          <w:szCs w:val="32"/>
        </w:rPr>
      </w:pPr>
    </w:p>
    <w:p w:rsidR="00F05ADE" w:rsidRPr="00D11F2F" w:rsidRDefault="00F05ADE" w:rsidP="00D11F2F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D11F2F">
        <w:rPr>
          <w:rFonts w:ascii="Arial" w:hAnsi="Arial" w:cs="Arial"/>
          <w:b/>
          <w:sz w:val="32"/>
          <w:szCs w:val="32"/>
        </w:rPr>
        <w:t>Об утверждении Положения «О дистанционной работе в органах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Pr="00D11F2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Pr="00D11F2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D11F2F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F05ADE" w:rsidRPr="00D11F2F" w:rsidRDefault="00F05ADE" w:rsidP="00193217">
      <w:pPr>
        <w:spacing w:line="276" w:lineRule="auto"/>
        <w:rPr>
          <w:rFonts w:ascii="Arial" w:hAnsi="Arial" w:cs="Arial"/>
          <w:sz w:val="28"/>
          <w:szCs w:val="28"/>
        </w:rPr>
      </w:pPr>
    </w:p>
    <w:p w:rsidR="00F05ADE" w:rsidRPr="00D11F2F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both"/>
        <w:rPr>
          <w:rFonts w:ascii="Arial" w:hAnsi="Arial" w:cs="Arial"/>
          <w:sz w:val="24"/>
          <w:szCs w:val="24"/>
        </w:rPr>
      </w:pPr>
      <w:r w:rsidRPr="00D11F2F">
        <w:rPr>
          <w:rFonts w:ascii="Arial" w:hAnsi="Arial" w:cs="Arial"/>
          <w:b w:val="0"/>
          <w:sz w:val="24"/>
          <w:szCs w:val="24"/>
        </w:rPr>
        <w:t xml:space="preserve">     </w:t>
      </w:r>
      <w:r w:rsidRPr="00D11F2F">
        <w:rPr>
          <w:rFonts w:ascii="Arial" w:hAnsi="Arial" w:cs="Arial"/>
          <w:b w:val="0"/>
          <w:sz w:val="24"/>
          <w:szCs w:val="24"/>
          <w:lang w:val="ru-RU"/>
        </w:rPr>
        <w:t xml:space="preserve">         </w:t>
      </w:r>
      <w:r w:rsidRPr="00D11F2F">
        <w:rPr>
          <w:rFonts w:ascii="Arial" w:hAnsi="Arial" w:cs="Arial"/>
          <w:b w:val="0"/>
          <w:sz w:val="24"/>
          <w:szCs w:val="24"/>
        </w:rPr>
        <w:t xml:space="preserve"> В соответствии с </w:t>
      </w:r>
      <w:r w:rsidRPr="00D11F2F">
        <w:rPr>
          <w:rFonts w:ascii="Arial" w:hAnsi="Arial" w:cs="Arial"/>
          <w:b w:val="0"/>
          <w:color w:val="000000"/>
          <w:spacing w:val="3"/>
          <w:sz w:val="24"/>
          <w:szCs w:val="24"/>
        </w:rPr>
        <w:t xml:space="preserve">Федеральным законом от 8 декабря 2020 года N 407-ФЗ "О внесении изменений в Трудовой кодекс Российской Федерации в части регулирования дистанционной (удаленной) работы и временного перевода работника на дистанционную (удаленную) работу по инициативе работодателя в исключительных случаях", </w:t>
      </w:r>
      <w:r w:rsidRPr="00D11F2F">
        <w:rPr>
          <w:rFonts w:ascii="Arial" w:hAnsi="Arial" w:cs="Arial"/>
          <w:b w:val="0"/>
          <w:sz w:val="24"/>
          <w:szCs w:val="24"/>
          <w:lang w:val="ru-RU"/>
        </w:rPr>
        <w:t xml:space="preserve">Собрание депутатов </w:t>
      </w:r>
      <w:proofErr w:type="spellStart"/>
      <w:r w:rsidR="006F6E8F">
        <w:rPr>
          <w:rFonts w:ascii="Arial" w:hAnsi="Arial" w:cs="Arial"/>
          <w:b w:val="0"/>
          <w:sz w:val="24"/>
          <w:szCs w:val="24"/>
          <w:lang w:val="ru-RU"/>
        </w:rPr>
        <w:t>Титовского</w:t>
      </w:r>
      <w:proofErr w:type="spellEnd"/>
      <w:r w:rsidRPr="00D11F2F">
        <w:rPr>
          <w:rFonts w:ascii="Arial" w:hAnsi="Arial" w:cs="Arial"/>
          <w:b w:val="0"/>
          <w:sz w:val="24"/>
          <w:szCs w:val="24"/>
          <w:lang w:val="ru-RU"/>
        </w:rPr>
        <w:t xml:space="preserve"> сельсовета </w:t>
      </w:r>
      <w:proofErr w:type="spellStart"/>
      <w:r w:rsidRPr="00D11F2F">
        <w:rPr>
          <w:rFonts w:ascii="Arial" w:hAnsi="Arial" w:cs="Arial"/>
          <w:b w:val="0"/>
          <w:sz w:val="24"/>
          <w:szCs w:val="24"/>
          <w:lang w:val="ru-RU"/>
        </w:rPr>
        <w:t>Щигровского</w:t>
      </w:r>
      <w:proofErr w:type="spellEnd"/>
      <w:r w:rsidRPr="00D11F2F">
        <w:rPr>
          <w:rFonts w:ascii="Arial" w:hAnsi="Arial" w:cs="Arial"/>
          <w:b w:val="0"/>
          <w:sz w:val="24"/>
          <w:szCs w:val="24"/>
          <w:lang w:val="ru-RU"/>
        </w:rPr>
        <w:t xml:space="preserve"> района </w:t>
      </w:r>
    </w:p>
    <w:p w:rsidR="00F05ADE" w:rsidRPr="00D11F2F" w:rsidRDefault="00F05ADE" w:rsidP="00193217">
      <w:pPr>
        <w:pStyle w:val="1"/>
        <w:numPr>
          <w:ilvl w:val="0"/>
          <w:numId w:val="1"/>
        </w:numPr>
        <w:spacing w:before="0" w:after="150" w:line="276" w:lineRule="auto"/>
        <w:jc w:val="center"/>
        <w:rPr>
          <w:rFonts w:ascii="Arial" w:hAnsi="Arial" w:cs="Arial"/>
          <w:b w:val="0"/>
          <w:sz w:val="24"/>
          <w:szCs w:val="24"/>
          <w:lang w:val="ru-RU"/>
        </w:rPr>
      </w:pPr>
      <w:r w:rsidRPr="00D11F2F">
        <w:rPr>
          <w:rFonts w:ascii="Arial" w:hAnsi="Arial" w:cs="Arial"/>
          <w:b w:val="0"/>
          <w:sz w:val="24"/>
          <w:szCs w:val="24"/>
        </w:rPr>
        <w:t>РЕШИЛО:</w:t>
      </w:r>
    </w:p>
    <w:p w:rsidR="00193217" w:rsidRPr="00D11F2F" w:rsidRDefault="00193217" w:rsidP="00193217">
      <w:pPr>
        <w:spacing w:line="276" w:lineRule="auto"/>
        <w:rPr>
          <w:rFonts w:ascii="Arial" w:hAnsi="Arial" w:cs="Arial"/>
        </w:rPr>
      </w:pPr>
    </w:p>
    <w:p w:rsidR="00F05ADE" w:rsidRPr="00D11F2F" w:rsidRDefault="00F05ADE" w:rsidP="00193217">
      <w:pPr>
        <w:spacing w:line="276" w:lineRule="auto"/>
        <w:jc w:val="both"/>
        <w:rPr>
          <w:rFonts w:ascii="Arial" w:hAnsi="Arial" w:cs="Arial"/>
          <w:color w:val="000000"/>
        </w:rPr>
      </w:pPr>
      <w:r w:rsidRPr="00D11F2F">
        <w:rPr>
          <w:rFonts w:ascii="Arial" w:hAnsi="Arial" w:cs="Arial"/>
        </w:rPr>
        <w:t xml:space="preserve">     1. Утвердить Положение «О дистанционной работе в органах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области» (приложение №1). </w:t>
      </w:r>
      <w:r w:rsidRPr="00D11F2F">
        <w:rPr>
          <w:rFonts w:ascii="Arial" w:hAnsi="Arial" w:cs="Arial"/>
        </w:rPr>
        <w:tab/>
      </w:r>
    </w:p>
    <w:p w:rsidR="00F05ADE" w:rsidRPr="00D11F2F" w:rsidRDefault="00F05ADE" w:rsidP="00193217">
      <w:pPr>
        <w:pStyle w:val="a3"/>
        <w:spacing w:before="0" w:after="0" w:line="276" w:lineRule="auto"/>
        <w:jc w:val="both"/>
        <w:rPr>
          <w:rFonts w:ascii="Arial" w:hAnsi="Arial" w:cs="Arial"/>
          <w:bCs/>
        </w:rPr>
      </w:pPr>
      <w:r w:rsidRPr="00D11F2F">
        <w:rPr>
          <w:rFonts w:ascii="Arial" w:hAnsi="Arial" w:cs="Arial"/>
          <w:color w:val="000000"/>
        </w:rPr>
        <w:t>     2.</w:t>
      </w:r>
      <w:r w:rsidRPr="00D11F2F">
        <w:rPr>
          <w:rFonts w:ascii="Arial" w:eastAsia="Calibri" w:hAnsi="Arial" w:cs="Arial"/>
        </w:rPr>
        <w:t xml:space="preserve">Настоящее решение вступает в силу со дня подписания и подлежит опубликованию на официальном сайте муниципального образования </w:t>
      </w:r>
      <w:r w:rsidRPr="00D11F2F">
        <w:rPr>
          <w:rFonts w:ascii="Arial" w:hAnsi="Arial" w:cs="Arial"/>
        </w:rPr>
        <w:t>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</w:t>
      </w:r>
      <w:r w:rsidRPr="00D11F2F">
        <w:rPr>
          <w:rFonts w:ascii="Arial" w:eastAsia="Calibri" w:hAnsi="Arial" w:cs="Arial"/>
        </w:rPr>
        <w:t xml:space="preserve"> в сети «Интернет». </w:t>
      </w:r>
    </w:p>
    <w:p w:rsidR="00193217" w:rsidRPr="00D11F2F" w:rsidRDefault="00193217" w:rsidP="00F05ADE">
      <w:pPr>
        <w:autoSpaceDE w:val="0"/>
        <w:spacing w:line="100" w:lineRule="atLeast"/>
        <w:rPr>
          <w:rFonts w:ascii="Arial" w:hAnsi="Arial" w:cs="Arial"/>
        </w:rPr>
      </w:pPr>
    </w:p>
    <w:p w:rsidR="00193217" w:rsidRPr="00D11F2F" w:rsidRDefault="00193217" w:rsidP="00F05ADE">
      <w:pPr>
        <w:autoSpaceDE w:val="0"/>
        <w:spacing w:line="100" w:lineRule="atLeast"/>
        <w:rPr>
          <w:rFonts w:ascii="Arial" w:hAnsi="Arial" w:cs="Arial"/>
        </w:rPr>
      </w:pPr>
    </w:p>
    <w:p w:rsidR="00F05ADE" w:rsidRPr="00D11F2F" w:rsidRDefault="00F05ADE" w:rsidP="00F05ADE">
      <w:pPr>
        <w:autoSpaceDE w:val="0"/>
        <w:spacing w:line="100" w:lineRule="atLeast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Председатель собрания депутатов  </w:t>
      </w:r>
    </w:p>
    <w:p w:rsidR="00F05ADE" w:rsidRPr="00D11F2F" w:rsidRDefault="006F6E8F" w:rsidP="00F05ADE">
      <w:pPr>
        <w:autoSpaceDE w:val="0"/>
        <w:spacing w:line="100" w:lineRule="atLeas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F05ADE" w:rsidRPr="00D11F2F">
        <w:rPr>
          <w:rFonts w:ascii="Arial" w:hAnsi="Arial" w:cs="Arial"/>
        </w:rPr>
        <w:t xml:space="preserve"> сельсовета </w:t>
      </w:r>
    </w:p>
    <w:p w:rsidR="00F05ADE" w:rsidRPr="00D11F2F" w:rsidRDefault="00F05ADE" w:rsidP="00F05ADE">
      <w:pPr>
        <w:autoSpaceDE w:val="0"/>
        <w:spacing w:line="100" w:lineRule="atLeast"/>
        <w:rPr>
          <w:rFonts w:ascii="Arial" w:hAnsi="Arial" w:cs="Arial"/>
          <w:bCs/>
          <w:color w:val="052635"/>
        </w:rPr>
      </w:pP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                                                           </w:t>
      </w:r>
      <w:proofErr w:type="spellStart"/>
      <w:r w:rsidR="006F6E8F">
        <w:rPr>
          <w:rFonts w:ascii="Arial" w:hAnsi="Arial" w:cs="Arial"/>
        </w:rPr>
        <w:t>О.Д.</w:t>
      </w:r>
      <w:proofErr w:type="gramStart"/>
      <w:r w:rsidR="006F6E8F">
        <w:rPr>
          <w:rFonts w:ascii="Arial" w:hAnsi="Arial" w:cs="Arial"/>
        </w:rPr>
        <w:t>Делова</w:t>
      </w:r>
      <w:proofErr w:type="spellEnd"/>
      <w:proofErr w:type="gramEnd"/>
    </w:p>
    <w:p w:rsidR="00F05ADE" w:rsidRPr="00D11F2F" w:rsidRDefault="00F05ADE" w:rsidP="00F05ADE">
      <w:pPr>
        <w:pStyle w:val="a3"/>
        <w:rPr>
          <w:rFonts w:ascii="Arial" w:hAnsi="Arial" w:cs="Arial"/>
          <w:bCs/>
        </w:rPr>
      </w:pPr>
      <w:r w:rsidRPr="00D11F2F">
        <w:rPr>
          <w:rFonts w:ascii="Arial" w:hAnsi="Arial" w:cs="Arial"/>
          <w:bCs/>
          <w:color w:val="052635"/>
        </w:rPr>
        <w:t xml:space="preserve">Глава </w:t>
      </w:r>
      <w:proofErr w:type="spellStart"/>
      <w:r w:rsidR="006F6E8F">
        <w:rPr>
          <w:rFonts w:ascii="Arial" w:hAnsi="Arial" w:cs="Arial"/>
          <w:bCs/>
          <w:color w:val="052635"/>
        </w:rPr>
        <w:t>Титовского</w:t>
      </w:r>
      <w:proofErr w:type="spellEnd"/>
      <w:r w:rsidRPr="00D11F2F">
        <w:rPr>
          <w:rFonts w:ascii="Arial" w:hAnsi="Arial" w:cs="Arial"/>
          <w:bCs/>
          <w:color w:val="052635"/>
        </w:rPr>
        <w:t xml:space="preserve"> сельсовета                                                                                        </w:t>
      </w:r>
      <w:proofErr w:type="spellStart"/>
      <w:r w:rsidRPr="00D11F2F">
        <w:rPr>
          <w:rFonts w:ascii="Arial" w:hAnsi="Arial" w:cs="Arial"/>
          <w:bCs/>
          <w:color w:val="052635"/>
        </w:rPr>
        <w:t>Щигровского</w:t>
      </w:r>
      <w:proofErr w:type="spellEnd"/>
      <w:r w:rsidRPr="00D11F2F">
        <w:rPr>
          <w:rFonts w:ascii="Arial" w:hAnsi="Arial" w:cs="Arial"/>
          <w:bCs/>
          <w:color w:val="052635"/>
        </w:rPr>
        <w:t xml:space="preserve"> района                                                           </w:t>
      </w:r>
      <w:proofErr w:type="spellStart"/>
      <w:r w:rsidR="006F6E8F">
        <w:rPr>
          <w:rFonts w:ascii="Arial" w:hAnsi="Arial" w:cs="Arial"/>
          <w:bCs/>
          <w:color w:val="052635"/>
        </w:rPr>
        <w:t>С.Г.Скулков</w:t>
      </w:r>
      <w:proofErr w:type="spellEnd"/>
    </w:p>
    <w:p w:rsidR="00F05ADE" w:rsidRPr="00D11F2F" w:rsidRDefault="00F05ADE" w:rsidP="00F05ADE">
      <w:pPr>
        <w:pStyle w:val="a3"/>
        <w:spacing w:before="0" w:after="0"/>
        <w:rPr>
          <w:rFonts w:ascii="Arial" w:hAnsi="Arial" w:cs="Arial"/>
          <w:bCs/>
        </w:rPr>
      </w:pPr>
      <w:r w:rsidRPr="00D11F2F">
        <w:rPr>
          <w:rFonts w:ascii="Arial" w:hAnsi="Arial" w:cs="Arial"/>
          <w:bCs/>
          <w:sz w:val="28"/>
          <w:szCs w:val="28"/>
        </w:rPr>
        <w:t xml:space="preserve">                                                                          </w:t>
      </w:r>
      <w:r w:rsidRPr="00D11F2F">
        <w:rPr>
          <w:rFonts w:ascii="Arial" w:hAnsi="Arial" w:cs="Arial"/>
          <w:bCs/>
        </w:rPr>
        <w:t xml:space="preserve">                                                                         </w:t>
      </w:r>
    </w:p>
    <w:p w:rsidR="00193217" w:rsidRPr="00D11F2F" w:rsidRDefault="00F05ADE" w:rsidP="00F05ADE">
      <w:pPr>
        <w:pStyle w:val="a3"/>
        <w:spacing w:before="0" w:after="0"/>
        <w:rPr>
          <w:rFonts w:ascii="Arial" w:hAnsi="Arial" w:cs="Arial"/>
          <w:bCs/>
        </w:rPr>
      </w:pPr>
      <w:r w:rsidRPr="00D11F2F">
        <w:rPr>
          <w:rFonts w:ascii="Arial" w:hAnsi="Arial" w:cs="Arial"/>
          <w:bCs/>
        </w:rPr>
        <w:t xml:space="preserve">                                                                                                 </w:t>
      </w:r>
      <w:r w:rsidR="00193217" w:rsidRPr="00D11F2F">
        <w:rPr>
          <w:rFonts w:ascii="Arial" w:hAnsi="Arial" w:cs="Arial"/>
          <w:bCs/>
        </w:rPr>
        <w:t xml:space="preserve">                                                                                      </w:t>
      </w:r>
    </w:p>
    <w:p w:rsidR="00D11F2F" w:rsidRDefault="00193217" w:rsidP="00F05ADE">
      <w:pPr>
        <w:pStyle w:val="a3"/>
        <w:spacing w:before="0" w:after="0"/>
        <w:rPr>
          <w:rFonts w:ascii="Arial" w:hAnsi="Arial" w:cs="Arial"/>
          <w:bCs/>
        </w:rPr>
      </w:pPr>
      <w:r w:rsidRPr="00D11F2F">
        <w:rPr>
          <w:rFonts w:ascii="Arial" w:hAnsi="Arial" w:cs="Arial"/>
          <w:bCs/>
        </w:rPr>
        <w:t xml:space="preserve">                                                                                             </w:t>
      </w:r>
      <w:r w:rsidR="00F05ADE" w:rsidRPr="00D11F2F">
        <w:rPr>
          <w:rFonts w:ascii="Arial" w:hAnsi="Arial" w:cs="Arial"/>
          <w:bCs/>
        </w:rPr>
        <w:t xml:space="preserve">    </w:t>
      </w:r>
    </w:p>
    <w:p w:rsidR="00D11F2F" w:rsidRDefault="00D11F2F" w:rsidP="00F05ADE">
      <w:pPr>
        <w:pStyle w:val="a3"/>
        <w:spacing w:before="0" w:after="0"/>
        <w:rPr>
          <w:rFonts w:ascii="Arial" w:hAnsi="Arial" w:cs="Arial"/>
          <w:bCs/>
        </w:rPr>
      </w:pPr>
    </w:p>
    <w:p w:rsidR="00D11F2F" w:rsidRDefault="00D11F2F" w:rsidP="00F05ADE">
      <w:pPr>
        <w:pStyle w:val="a3"/>
        <w:spacing w:before="0" w:after="0"/>
        <w:rPr>
          <w:rFonts w:ascii="Arial" w:hAnsi="Arial" w:cs="Arial"/>
          <w:bCs/>
        </w:rPr>
      </w:pPr>
    </w:p>
    <w:p w:rsidR="00D11F2F" w:rsidRDefault="00D11F2F" w:rsidP="00F05ADE">
      <w:pPr>
        <w:pStyle w:val="a3"/>
        <w:spacing w:before="0" w:after="0"/>
        <w:rPr>
          <w:rFonts w:ascii="Arial" w:hAnsi="Arial" w:cs="Arial"/>
          <w:bCs/>
        </w:rPr>
      </w:pPr>
    </w:p>
    <w:p w:rsidR="00D11F2F" w:rsidRDefault="00D11F2F" w:rsidP="00F05ADE">
      <w:pPr>
        <w:pStyle w:val="a3"/>
        <w:spacing w:before="0" w:after="0"/>
        <w:rPr>
          <w:rFonts w:ascii="Arial" w:hAnsi="Arial" w:cs="Arial"/>
          <w:bCs/>
        </w:rPr>
      </w:pPr>
    </w:p>
    <w:p w:rsidR="00F05ADE" w:rsidRPr="00D11F2F" w:rsidRDefault="00D11F2F" w:rsidP="00F05ADE">
      <w:pPr>
        <w:pStyle w:val="a3"/>
        <w:spacing w:before="0" w:after="0"/>
        <w:rPr>
          <w:rFonts w:ascii="Arial" w:hAnsi="Arial" w:cs="Arial"/>
        </w:rPr>
      </w:pPr>
      <w:r>
        <w:rPr>
          <w:rFonts w:ascii="Arial" w:hAnsi="Arial" w:cs="Arial"/>
          <w:bCs/>
        </w:rPr>
        <w:lastRenderedPageBreak/>
        <w:t xml:space="preserve">                                                                                      </w:t>
      </w:r>
      <w:r w:rsidR="00F05ADE" w:rsidRPr="00D11F2F">
        <w:rPr>
          <w:rFonts w:ascii="Arial" w:hAnsi="Arial" w:cs="Arial"/>
        </w:rPr>
        <w:t>Приложение №1</w:t>
      </w:r>
    </w:p>
    <w:p w:rsidR="00F05ADE" w:rsidRPr="00D11F2F" w:rsidRDefault="00F05ADE" w:rsidP="00F05ADE">
      <w:pPr>
        <w:jc w:val="right"/>
        <w:rPr>
          <w:rFonts w:ascii="Arial" w:hAnsi="Arial" w:cs="Arial"/>
        </w:rPr>
      </w:pPr>
      <w:r w:rsidRPr="00D11F2F">
        <w:rPr>
          <w:rFonts w:ascii="Arial" w:hAnsi="Arial" w:cs="Arial"/>
        </w:rPr>
        <w:t>к Решению Собрания депутатов</w:t>
      </w:r>
    </w:p>
    <w:p w:rsidR="00F05ADE" w:rsidRPr="00D11F2F" w:rsidRDefault="006F6E8F" w:rsidP="00F05ADE">
      <w:pPr>
        <w:jc w:val="right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Титовского</w:t>
      </w:r>
      <w:proofErr w:type="spellEnd"/>
      <w:r w:rsidR="00F05ADE" w:rsidRPr="00D11F2F">
        <w:rPr>
          <w:rFonts w:ascii="Arial" w:hAnsi="Arial" w:cs="Arial"/>
        </w:rPr>
        <w:t xml:space="preserve"> сельсовета </w:t>
      </w:r>
    </w:p>
    <w:p w:rsidR="00F05ADE" w:rsidRPr="00D11F2F" w:rsidRDefault="00F05ADE" w:rsidP="00F05ADE">
      <w:pPr>
        <w:jc w:val="right"/>
        <w:rPr>
          <w:rFonts w:ascii="Arial" w:hAnsi="Arial" w:cs="Arial"/>
        </w:rPr>
      </w:pP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</w:t>
      </w:r>
    </w:p>
    <w:p w:rsidR="00F05ADE" w:rsidRPr="00D11F2F" w:rsidRDefault="00F05ADE" w:rsidP="00F05ADE">
      <w:pPr>
        <w:jc w:val="right"/>
        <w:rPr>
          <w:rFonts w:ascii="Arial" w:hAnsi="Arial" w:cs="Arial"/>
        </w:rPr>
      </w:pPr>
      <w:r w:rsidRPr="00D11F2F">
        <w:rPr>
          <w:rFonts w:ascii="Arial" w:hAnsi="Arial" w:cs="Arial"/>
        </w:rPr>
        <w:t>От</w:t>
      </w:r>
      <w:r w:rsidR="006F6E8F">
        <w:rPr>
          <w:rFonts w:ascii="Arial" w:hAnsi="Arial" w:cs="Arial"/>
        </w:rPr>
        <w:t xml:space="preserve"> 01</w:t>
      </w:r>
      <w:r w:rsidR="007F3EC7" w:rsidRPr="00D11F2F">
        <w:rPr>
          <w:rFonts w:ascii="Arial" w:hAnsi="Arial" w:cs="Arial"/>
        </w:rPr>
        <w:t>.07.</w:t>
      </w:r>
      <w:r w:rsidRPr="00D11F2F">
        <w:rPr>
          <w:rFonts w:ascii="Arial" w:hAnsi="Arial" w:cs="Arial"/>
        </w:rPr>
        <w:t>2021 года  №</w:t>
      </w:r>
      <w:r w:rsidR="006F6E8F">
        <w:rPr>
          <w:rFonts w:ascii="Arial" w:hAnsi="Arial" w:cs="Arial"/>
        </w:rPr>
        <w:t xml:space="preserve"> 81-189</w:t>
      </w:r>
      <w:r w:rsidR="007F3EC7" w:rsidRPr="00D11F2F">
        <w:rPr>
          <w:rFonts w:ascii="Arial" w:hAnsi="Arial" w:cs="Arial"/>
        </w:rPr>
        <w:t>-6</w:t>
      </w:r>
      <w:r w:rsidRPr="00D11F2F">
        <w:rPr>
          <w:rFonts w:ascii="Arial" w:hAnsi="Arial" w:cs="Arial"/>
        </w:rPr>
        <w:t xml:space="preserve"> </w:t>
      </w:r>
    </w:p>
    <w:p w:rsidR="00F05ADE" w:rsidRPr="00D11F2F" w:rsidRDefault="00F05ADE" w:rsidP="00F05ADE">
      <w:pPr>
        <w:widowControl w:val="0"/>
        <w:autoSpaceDE w:val="0"/>
        <w:jc w:val="right"/>
        <w:rPr>
          <w:rFonts w:ascii="Arial" w:hAnsi="Arial" w:cs="Arial"/>
          <w:b/>
        </w:rPr>
      </w:pPr>
      <w:r w:rsidRPr="00D11F2F">
        <w:rPr>
          <w:rFonts w:ascii="Arial" w:hAnsi="Arial" w:cs="Arial"/>
        </w:rPr>
        <w:t xml:space="preserve"> </w:t>
      </w:r>
    </w:p>
    <w:p w:rsidR="00F05ADE" w:rsidRPr="00D11F2F" w:rsidRDefault="00F05ADE" w:rsidP="00F05ADE">
      <w:pPr>
        <w:spacing w:before="120" w:after="120"/>
        <w:jc w:val="right"/>
        <w:rPr>
          <w:rFonts w:ascii="Arial" w:hAnsi="Arial" w:cs="Arial"/>
          <w:b/>
        </w:rPr>
      </w:pPr>
    </w:p>
    <w:p w:rsidR="00F05ADE" w:rsidRPr="00D11F2F" w:rsidRDefault="00D11F2F" w:rsidP="00F05ADE">
      <w:pPr>
        <w:spacing w:before="120" w:after="120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Положение</w:t>
      </w:r>
      <w:bookmarkStart w:id="0" w:name="_GoBack"/>
      <w:bookmarkEnd w:id="0"/>
    </w:p>
    <w:p w:rsidR="00F05ADE" w:rsidRPr="00D11F2F" w:rsidRDefault="007F3EC7" w:rsidP="00F05ADE">
      <w:pPr>
        <w:jc w:val="center"/>
        <w:rPr>
          <w:rFonts w:ascii="Arial" w:hAnsi="Arial" w:cs="Arial"/>
          <w:sz w:val="32"/>
          <w:szCs w:val="32"/>
        </w:rPr>
      </w:pPr>
      <w:r w:rsidRPr="00D11F2F">
        <w:rPr>
          <w:rFonts w:ascii="Arial" w:hAnsi="Arial" w:cs="Arial"/>
          <w:b/>
          <w:sz w:val="32"/>
          <w:szCs w:val="32"/>
        </w:rPr>
        <w:t>«</w:t>
      </w:r>
      <w:r w:rsidR="00F05ADE" w:rsidRPr="00D11F2F">
        <w:rPr>
          <w:rFonts w:ascii="Arial" w:hAnsi="Arial" w:cs="Arial"/>
          <w:b/>
          <w:sz w:val="32"/>
          <w:szCs w:val="32"/>
        </w:rPr>
        <w:t>О дистанционной работе в органах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  <w:b/>
          <w:sz w:val="32"/>
          <w:szCs w:val="32"/>
        </w:rPr>
        <w:t>Титовский</w:t>
      </w:r>
      <w:proofErr w:type="spellEnd"/>
      <w:r w:rsidR="00F05ADE" w:rsidRPr="00D11F2F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F05ADE" w:rsidRPr="00D11F2F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F05ADE" w:rsidRPr="00D11F2F">
        <w:rPr>
          <w:rFonts w:ascii="Arial" w:hAnsi="Arial" w:cs="Arial"/>
          <w:b/>
          <w:sz w:val="32"/>
          <w:szCs w:val="32"/>
        </w:rPr>
        <w:t xml:space="preserve"> района Курской области»</w:t>
      </w:r>
    </w:p>
    <w:p w:rsidR="00F05ADE" w:rsidRPr="00D11F2F" w:rsidRDefault="00F05ADE" w:rsidP="00F05ADE">
      <w:pPr>
        <w:spacing w:before="240" w:after="240"/>
        <w:jc w:val="center"/>
        <w:rPr>
          <w:rFonts w:ascii="Arial" w:hAnsi="Arial" w:cs="Arial"/>
          <w:b/>
          <w:sz w:val="30"/>
          <w:szCs w:val="30"/>
        </w:rPr>
      </w:pPr>
      <w:r w:rsidRPr="00D11F2F">
        <w:rPr>
          <w:rFonts w:ascii="Arial" w:hAnsi="Arial" w:cs="Arial"/>
          <w:b/>
          <w:sz w:val="30"/>
          <w:szCs w:val="30"/>
        </w:rPr>
        <w:t>Раздел 1. Общие вопросы и термины.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1.1. Положение о дистанционной работе в органах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 (далее ─ Положение) разработано в целях регулирования трудовых отношений, прав и обязанностей дистанционных работников в органах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1.2. Положение разработано на основании Трудового кодекса РФ и действует в соответствии с ним, уставом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области, коллективным договором и иными нормативно-правовыми актами.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  <w:i/>
        </w:rPr>
      </w:pPr>
      <w:r w:rsidRPr="00D11F2F">
        <w:rPr>
          <w:rFonts w:ascii="Arial" w:hAnsi="Arial" w:cs="Arial"/>
        </w:rPr>
        <w:t>1.3. В Положении применяются следующие термины и определения: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  <w:i/>
        </w:rPr>
      </w:pPr>
      <w:proofErr w:type="gramStart"/>
      <w:r w:rsidRPr="00D11F2F">
        <w:rPr>
          <w:rFonts w:ascii="Arial" w:hAnsi="Arial" w:cs="Arial"/>
          <w:i/>
        </w:rPr>
        <w:t>Дистанционная работа</w:t>
      </w:r>
      <w:r w:rsidRPr="00D11F2F">
        <w:rPr>
          <w:rFonts w:ascii="Arial" w:hAnsi="Arial" w:cs="Arial"/>
        </w:rPr>
        <w:t xml:space="preserve"> ─ выполнение определенной трудовым договором</w:t>
      </w:r>
      <w:r w:rsidRPr="00D11F2F">
        <w:rPr>
          <w:rFonts w:ascii="Arial" w:hAnsi="Arial" w:cs="Arial"/>
        </w:rPr>
        <w:br/>
        <w:t>трудовой функции вне местонахождения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</w:t>
      </w:r>
      <w:proofErr w:type="gramEnd"/>
      <w:r w:rsidRPr="00D11F2F">
        <w:rPr>
          <w:rFonts w:ascii="Arial" w:hAnsi="Arial" w:cs="Arial"/>
        </w:rPr>
        <w:t xml:space="preserve"> сетей общего пользования, в том числе сети Интернет.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  <w:i/>
        </w:rPr>
        <w:t>Дистанционные работники</w:t>
      </w:r>
      <w:r w:rsidRPr="00D11F2F">
        <w:rPr>
          <w:rFonts w:ascii="Arial" w:hAnsi="Arial" w:cs="Arial"/>
        </w:rPr>
        <w:t xml:space="preserve"> ─ лица, заключившие трудовой договор о</w:t>
      </w:r>
      <w:r w:rsidRPr="00D11F2F">
        <w:rPr>
          <w:rFonts w:ascii="Arial" w:hAnsi="Arial" w:cs="Arial"/>
        </w:rPr>
        <w:br/>
        <w:t>дистанционной работе.</w:t>
      </w:r>
    </w:p>
    <w:p w:rsidR="00F05ADE" w:rsidRPr="00D11F2F" w:rsidRDefault="00F05ADE" w:rsidP="00F05ADE">
      <w:pPr>
        <w:spacing w:before="240" w:after="240"/>
        <w:ind w:left="-11"/>
        <w:jc w:val="center"/>
        <w:rPr>
          <w:rFonts w:ascii="Arial" w:hAnsi="Arial" w:cs="Arial"/>
          <w:b/>
          <w:sz w:val="30"/>
          <w:szCs w:val="30"/>
        </w:rPr>
      </w:pPr>
      <w:r w:rsidRPr="00D11F2F">
        <w:rPr>
          <w:rFonts w:ascii="Arial" w:hAnsi="Arial" w:cs="Arial"/>
          <w:b/>
          <w:sz w:val="30"/>
          <w:szCs w:val="30"/>
        </w:rPr>
        <w:t>Раздел 2. Формы дистанционной работы.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2.1. Работники могут быть приняты в органы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 или переведены, уже работая в органах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lastRenderedPageBreak/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области, на один из режимов дистанционной работы: </w:t>
      </w:r>
    </w:p>
    <w:p w:rsidR="00F05ADE" w:rsidRPr="00D11F2F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постоянную дистанционную работу ─ работа осуществляется вне помещения в течение всего срока действия трудового договора;</w:t>
      </w:r>
    </w:p>
    <w:p w:rsidR="00F05ADE" w:rsidRPr="00D11F2F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proofErr w:type="gramStart"/>
      <w:r w:rsidRPr="00D11F2F">
        <w:rPr>
          <w:rFonts w:ascii="Arial" w:hAnsi="Arial" w:cs="Arial"/>
        </w:rPr>
        <w:t>временную</w:t>
      </w:r>
      <w:proofErr w:type="gramEnd"/>
      <w:r w:rsidRPr="00D11F2F">
        <w:rPr>
          <w:rFonts w:ascii="Arial" w:hAnsi="Arial" w:cs="Arial"/>
        </w:rPr>
        <w:t xml:space="preserve"> непрерывную ─ работа осуществляется вне помещения временно непрерывно и период такой работы не может превышать шести месяцев;</w:t>
      </w:r>
    </w:p>
    <w:p w:rsidR="00F05ADE" w:rsidRPr="00D11F2F" w:rsidRDefault="00F05ADE" w:rsidP="00F05ADE">
      <w:pPr>
        <w:numPr>
          <w:ilvl w:val="0"/>
          <w:numId w:val="2"/>
        </w:numPr>
        <w:spacing w:after="160" w:line="254" w:lineRule="auto"/>
        <w:jc w:val="both"/>
        <w:rPr>
          <w:rFonts w:ascii="Arial" w:hAnsi="Arial" w:cs="Arial"/>
        </w:rPr>
      </w:pPr>
      <w:proofErr w:type="gramStart"/>
      <w:r w:rsidRPr="00D11F2F">
        <w:rPr>
          <w:rFonts w:ascii="Arial" w:hAnsi="Arial" w:cs="Arial"/>
        </w:rPr>
        <w:t>временную</w:t>
      </w:r>
      <w:proofErr w:type="gramEnd"/>
      <w:r w:rsidRPr="00D11F2F">
        <w:rPr>
          <w:rFonts w:ascii="Arial" w:hAnsi="Arial" w:cs="Arial"/>
        </w:rPr>
        <w:t xml:space="preserve"> периодическую ─ работа в помещении чередуется с работой дистанционно. График местонахождения работников при таком режиме работы составляет ответственный специалист на основании приказа руководителя органа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 и согласовывает с работником не менее чем за пять рабочих дней до начала очередного календарного месяца.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2.2. Работодатель в исключительных случаях вправе по своей инициативе без согласия работников временно перевести их на дистанционный режим работы. Такой перевод возможен:</w:t>
      </w:r>
    </w:p>
    <w:p w:rsidR="00F05ADE" w:rsidRPr="00D11F2F" w:rsidRDefault="00F05ADE" w:rsidP="00F05ADE">
      <w:pPr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в любых исключительных случаях, которые ставят под угрозу жизнь или нормальные жизненные условия всего населения или его части, в том числе в случае катастрофы природного или техногенного характера, производственной аварии, несчастного случая на производстве, пожара, наводнения, землетрясения, эпидемии или эпизоотии.</w:t>
      </w:r>
    </w:p>
    <w:p w:rsidR="00F05ADE" w:rsidRPr="00D11F2F" w:rsidRDefault="00F05ADE" w:rsidP="00F05ADE">
      <w:pPr>
        <w:numPr>
          <w:ilvl w:val="0"/>
          <w:numId w:val="3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в случае принятия соответствующего решения о временном переводе органом государственной власти или местного самоуправления.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2.3. Работодатель вправе перевести работников органов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 на дистанционный режим работы только на период действия ограничения властей или чрезвычайной ситуации.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2.4. Временный (экстренный) перевод работников органов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 на дистанционный режим работы оформляется приказом работодателя, в котором отражаются следующие сведения:</w:t>
      </w:r>
    </w:p>
    <w:p w:rsidR="00F05ADE" w:rsidRPr="00D11F2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перечень должностей работников, временно переводимых на дистанционную работу;</w:t>
      </w:r>
    </w:p>
    <w:p w:rsidR="00F05ADE" w:rsidRPr="00D11F2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срок перевода;</w:t>
      </w:r>
    </w:p>
    <w:p w:rsidR="00F05ADE" w:rsidRPr="00D11F2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порядок обеспечения работников оборудованием, программно-техническими средствами, средствами защиты информации и другими средствами;</w:t>
      </w:r>
    </w:p>
    <w:p w:rsidR="00F05ADE" w:rsidRPr="00D11F2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порядок выплаты сотрудникам компенсации, если они используют свое оборудование для работы, а также порядок возмещения других расходов, которые связаны с выполнением работы дистанционно.</w:t>
      </w:r>
    </w:p>
    <w:p w:rsidR="00F05ADE" w:rsidRPr="00D11F2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lastRenderedPageBreak/>
        <w:t>режим рабочего времени;</w:t>
      </w:r>
    </w:p>
    <w:p w:rsidR="00F05ADE" w:rsidRPr="00D11F2F" w:rsidRDefault="00F05ADE" w:rsidP="00F05ADE">
      <w:pPr>
        <w:numPr>
          <w:ilvl w:val="0"/>
          <w:numId w:val="4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порядок и способы взаимодействия сотрудника с работодателем, а также порядок отчетности по работе.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2.5. Условие о применении дистанционной (удаленной) работы (кроме перевода сотрудников на удаленную работу в экстренных ситуациях) отражается в дополнительном соглашении или трудовом договоре с работниками, переводимыми на удаленную работу.</w:t>
      </w:r>
    </w:p>
    <w:p w:rsidR="00F05ADE" w:rsidRPr="00D11F2F" w:rsidRDefault="00F05ADE" w:rsidP="00F05ADE">
      <w:pPr>
        <w:spacing w:before="240" w:after="240"/>
        <w:ind w:left="-11"/>
        <w:jc w:val="center"/>
        <w:rPr>
          <w:rFonts w:ascii="Arial" w:hAnsi="Arial" w:cs="Arial"/>
          <w:b/>
          <w:sz w:val="30"/>
          <w:szCs w:val="30"/>
        </w:rPr>
      </w:pPr>
      <w:r w:rsidRPr="00D11F2F">
        <w:rPr>
          <w:rFonts w:ascii="Arial" w:hAnsi="Arial" w:cs="Arial"/>
          <w:b/>
          <w:sz w:val="30"/>
          <w:szCs w:val="30"/>
        </w:rPr>
        <w:t>Раздел 3. Оформление приема/п</w:t>
      </w:r>
      <w:r w:rsidR="00D11F2F">
        <w:rPr>
          <w:rFonts w:ascii="Arial" w:hAnsi="Arial" w:cs="Arial"/>
          <w:b/>
          <w:sz w:val="30"/>
          <w:szCs w:val="30"/>
        </w:rPr>
        <w:t>еревода на дистанционную работу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3.1. При приеме на дистанционную работу работник </w:t>
      </w:r>
      <w:proofErr w:type="gramStart"/>
      <w:r w:rsidRPr="00D11F2F">
        <w:rPr>
          <w:rFonts w:ascii="Arial" w:hAnsi="Arial" w:cs="Arial"/>
        </w:rPr>
        <w:t>предоставляет работодателю документы</w:t>
      </w:r>
      <w:proofErr w:type="gramEnd"/>
      <w:r w:rsidRPr="00D11F2F">
        <w:rPr>
          <w:rFonts w:ascii="Arial" w:hAnsi="Arial" w:cs="Arial"/>
        </w:rPr>
        <w:t xml:space="preserve"> для трудоустройства в электронном виде по электронной почте. При необходимости работодатель может потребовать, чтобы сотрудник предоставил копии документов на бумаге. В таком случае копии документов сотрудник должен заверить у нотариуса и прислать по почте заказным письмом с уведомлением о вручении.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3.2. Если сотрудник не зарегистрирован в системе персонифицированного учета в ПФР, то он должен сделать это самостоятельно и </w:t>
      </w:r>
      <w:proofErr w:type="gramStart"/>
      <w:r w:rsidRPr="00D11F2F">
        <w:rPr>
          <w:rFonts w:ascii="Arial" w:hAnsi="Arial" w:cs="Arial"/>
        </w:rPr>
        <w:t>предоставить работодателю документ</w:t>
      </w:r>
      <w:proofErr w:type="gramEnd"/>
      <w:r w:rsidRPr="00D11F2F">
        <w:rPr>
          <w:rFonts w:ascii="Arial" w:hAnsi="Arial" w:cs="Arial"/>
        </w:rPr>
        <w:t xml:space="preserve"> в электронном виде, подтверждающий регистрацию.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3.3. Трудовой договор о дистанционной работе и дополнительные соглашения к нему заключаются в обычном порядке либо путем обмена электронными документами. При этом работодатель не позднее</w:t>
      </w:r>
      <w:r w:rsidRPr="00D11F2F">
        <w:rPr>
          <w:rFonts w:ascii="Arial" w:hAnsi="Arial" w:cs="Arial"/>
        </w:rPr>
        <w:br/>
        <w:t>трех календарных дней со дня заключения данного трудового договора обязан направить дистанционному работнику по почте заказным письмом с уведомлением оформленный надлежащим образом экземпляр данного трудового договора на бумажном носителе.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3.4. Контактная информация дистанционного работника для взаимодействия с работодателем указывается в трудовом договора или дополнительном соглашении к трудовому договору.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3.5. Работник предоставляет в орган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 согласие на обработку своих персональных данных (при предоставлении ранее не сообщенных сведений).    </w:t>
      </w:r>
    </w:p>
    <w:p w:rsidR="00F05ADE" w:rsidRPr="00D11F2F" w:rsidRDefault="00F05ADE" w:rsidP="00F05ADE">
      <w:pPr>
        <w:spacing w:before="240" w:after="240"/>
        <w:ind w:left="-11"/>
        <w:jc w:val="center"/>
        <w:rPr>
          <w:rFonts w:ascii="Arial" w:hAnsi="Arial" w:cs="Arial"/>
        </w:rPr>
      </w:pPr>
      <w:r w:rsidRPr="00D11F2F">
        <w:rPr>
          <w:rFonts w:ascii="Arial" w:hAnsi="Arial" w:cs="Arial"/>
          <w:b/>
          <w:sz w:val="30"/>
          <w:szCs w:val="30"/>
        </w:rPr>
        <w:t>Раздел 4. Организация дистанционной работы</w:t>
      </w:r>
      <w:r w:rsidRPr="00D11F2F">
        <w:rPr>
          <w:rFonts w:ascii="Arial" w:hAnsi="Arial" w:cs="Arial"/>
        </w:rPr>
        <w:t>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4.1. Общие вопросы организации труда и заработной платы.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4.1.1. Работник приступает к выполнению трудовых обязанностей после подписания трудового договора/дополнительного соглашения и ознакомления с должностной инструкцией, а также с другими необходимыми инструкциями и документами.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4.1.2. Режим рабочего времени и времени отдыха дистанционного работника определяется в трудовом договоре или дополнительном соглашении к нему.</w:t>
      </w:r>
    </w:p>
    <w:p w:rsidR="00F05ADE" w:rsidRPr="00D11F2F" w:rsidRDefault="00F05ADE" w:rsidP="00F05ADE">
      <w:pPr>
        <w:spacing w:after="160" w:line="254" w:lineRule="auto"/>
        <w:rPr>
          <w:rFonts w:ascii="Arial" w:hAnsi="Arial" w:cs="Arial"/>
        </w:rPr>
      </w:pPr>
      <w:r w:rsidRPr="00D11F2F">
        <w:rPr>
          <w:rFonts w:ascii="Arial" w:hAnsi="Arial" w:cs="Arial"/>
        </w:rPr>
        <w:t>4.1.3. В рабочее время дистанционный сотрудник обязан:</w:t>
      </w:r>
    </w:p>
    <w:p w:rsidR="00F05ADE" w:rsidRPr="00D11F2F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D11F2F">
        <w:rPr>
          <w:rFonts w:ascii="Arial" w:hAnsi="Arial" w:cs="Arial"/>
        </w:rPr>
        <w:lastRenderedPageBreak/>
        <w:t>выполнять свои трудовые обязанности в полном объеме и в срок;</w:t>
      </w:r>
    </w:p>
    <w:p w:rsidR="00F05ADE" w:rsidRPr="00D11F2F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D11F2F">
        <w:rPr>
          <w:rFonts w:ascii="Arial" w:hAnsi="Arial" w:cs="Arial"/>
        </w:rPr>
        <w:t>быть доступным для работодателя;</w:t>
      </w:r>
    </w:p>
    <w:p w:rsidR="00F05ADE" w:rsidRPr="00D11F2F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D11F2F">
        <w:rPr>
          <w:rFonts w:ascii="Arial" w:hAnsi="Arial" w:cs="Arial"/>
        </w:rPr>
        <w:t>своевременно предоставлять отчетность непосредственному руководителю в порядке, предусмотренном п. 4.4 Положения;</w:t>
      </w:r>
    </w:p>
    <w:p w:rsidR="00F05ADE" w:rsidRPr="00D11F2F" w:rsidRDefault="00F05ADE" w:rsidP="00F05ADE">
      <w:pPr>
        <w:numPr>
          <w:ilvl w:val="0"/>
          <w:numId w:val="5"/>
        </w:numPr>
        <w:spacing w:before="120" w:after="120" w:line="254" w:lineRule="auto"/>
        <w:ind w:left="714" w:hanging="357"/>
        <w:rPr>
          <w:rFonts w:ascii="Arial" w:hAnsi="Arial" w:cs="Arial"/>
        </w:rPr>
      </w:pPr>
      <w:r w:rsidRPr="00D11F2F">
        <w:rPr>
          <w:rFonts w:ascii="Arial" w:hAnsi="Arial" w:cs="Arial"/>
        </w:rPr>
        <w:t>осуществлять электронную переписку с работодателем и иными службами компании способами, указанными в п. 4.3 Положения.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4.1.4. Оплата труда дистанционного работника осуществляется согласно трудовому договору путем перевода денежных средств на его банковский счет.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4.1.5.  Для прохода в помещение дистанционному работнику должен быть оформлен разовый пропуск, заявку на который должен подать в соответствующий отдел непосредственный руководитель работника с указанием причины (цели) посещения офиса.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4.1.6. Перевод на дистанционную работу производится на срок, предусмотренный дополнительным соглашением к трудовому договору. </w:t>
      </w:r>
    </w:p>
    <w:p w:rsidR="00F05ADE" w:rsidRPr="00D11F2F" w:rsidRDefault="00F05ADE" w:rsidP="00F05ADE">
      <w:pPr>
        <w:spacing w:before="120" w:after="120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4.2. Обеспечение техническими средствами и компенсация затрат.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4.2.1.  Работодатель обеспечивает дистанционного работника оборудованием, программами, средствами защиты информации и другими средствами, которые необходимы для работы. Перечень таких средств определяется по согласованию с руководителем подразделения, в котором числится работник, переводимый на удаленную работу.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4.2.2. Сотрудник с согласия или </w:t>
      </w:r>
      <w:proofErr w:type="gramStart"/>
      <w:r w:rsidRPr="00D11F2F">
        <w:rPr>
          <w:rFonts w:ascii="Arial" w:hAnsi="Arial" w:cs="Arial"/>
        </w:rPr>
        <w:t>ведома</w:t>
      </w:r>
      <w:proofErr w:type="gramEnd"/>
      <w:r w:rsidRPr="00D11F2F">
        <w:rPr>
          <w:rFonts w:ascii="Arial" w:hAnsi="Arial" w:cs="Arial"/>
        </w:rPr>
        <w:t xml:space="preserve"> работодателя и в его интересах вправе использовать в работе свое или арендованное оборудование, программы и иные средства. Работник оформляет заявление в свободной форме с указанием перечня таких средств и передает его руководителю для согласования.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4.2.3. Работодатель выплачивает сотруднику компенсацию за использование в работе собственных или арендованных программно-технических средств и оборудования, а также возмещает расходы, связанные с таким использованием. Порядок, сроки и размеры таких выплат производятся в соответствии с коллективным договором органа местного самоуправления муниципального образования «</w:t>
      </w:r>
      <w:proofErr w:type="spellStart"/>
      <w:r w:rsidR="006F6E8F">
        <w:rPr>
          <w:rFonts w:ascii="Arial" w:hAnsi="Arial" w:cs="Arial"/>
        </w:rPr>
        <w:t>Титовский</w:t>
      </w:r>
      <w:proofErr w:type="spellEnd"/>
      <w:r w:rsidRPr="00D11F2F">
        <w:rPr>
          <w:rFonts w:ascii="Arial" w:hAnsi="Arial" w:cs="Arial"/>
        </w:rPr>
        <w:t xml:space="preserve"> сельсовет»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 Курской области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4.2.4. Компенсационные выплаты производятся пропорционально фактически отработанному сотрудником на удаленной работе времени. Время отпуска, временной нетрудоспособности, дни диспансерных медицинских обследований и иные подобные нерабочие периоды при расчете компенсации не учитываются.</w:t>
      </w:r>
    </w:p>
    <w:p w:rsidR="00F05ADE" w:rsidRPr="00D11F2F" w:rsidRDefault="00F05ADE" w:rsidP="00F05ADE">
      <w:pPr>
        <w:spacing w:after="160" w:line="254" w:lineRule="auto"/>
        <w:rPr>
          <w:rFonts w:ascii="Arial" w:hAnsi="Arial" w:cs="Arial"/>
        </w:rPr>
      </w:pPr>
      <w:r w:rsidRPr="00D11F2F">
        <w:rPr>
          <w:rFonts w:ascii="Arial" w:hAnsi="Arial" w:cs="Arial"/>
        </w:rPr>
        <w:t>4.3. Способы взаимодействия с работодателем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4.3.1.  Для проведения совместных совещаний применяется программа видеоконференций. О проведении совещания в режиме видеоконференции работника уведомляет непосредственный руководитель по электронной почте не </w:t>
      </w:r>
      <w:proofErr w:type="gramStart"/>
      <w:r w:rsidRPr="00D11F2F">
        <w:rPr>
          <w:rFonts w:ascii="Arial" w:hAnsi="Arial" w:cs="Arial"/>
        </w:rPr>
        <w:t>позднее</w:t>
      </w:r>
      <w:proofErr w:type="gramEnd"/>
      <w:r w:rsidRPr="00D11F2F">
        <w:rPr>
          <w:rFonts w:ascii="Arial" w:hAnsi="Arial" w:cs="Arial"/>
        </w:rPr>
        <w:t xml:space="preserve"> чем за два часа до начала ее проведения.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4.4. Отчетность дистанционного работника.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4.4.1. Дистанционные работники обязаны:</w:t>
      </w:r>
    </w:p>
    <w:p w:rsidR="00F05ADE" w:rsidRPr="00D11F2F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lastRenderedPageBreak/>
        <w:t>уведомлять каждый рабочий день непосредственных руководителей по  электронной почте о начале работы и ее окончании;</w:t>
      </w:r>
    </w:p>
    <w:p w:rsidR="00F05ADE" w:rsidRPr="00D11F2F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proofErr w:type="gramStart"/>
      <w:r w:rsidRPr="00D11F2F">
        <w:rPr>
          <w:rFonts w:ascii="Arial" w:hAnsi="Arial" w:cs="Arial"/>
        </w:rPr>
        <w:t>предоставлять непосредственным руководителям регулярные отчеты</w:t>
      </w:r>
      <w:proofErr w:type="gramEnd"/>
      <w:r w:rsidRPr="00D11F2F">
        <w:rPr>
          <w:rFonts w:ascii="Arial" w:hAnsi="Arial" w:cs="Arial"/>
        </w:rPr>
        <w:t xml:space="preserve"> о проделанной работе и отдельные отчеты по запросам руководства ─ срок представления, периодичность, виды и формат таких отчетов определяет непосредственный руководитель дистанционного работника.</w:t>
      </w:r>
    </w:p>
    <w:p w:rsidR="00F05ADE" w:rsidRPr="00D11F2F" w:rsidRDefault="00F05ADE" w:rsidP="00F05ADE">
      <w:pPr>
        <w:numPr>
          <w:ilvl w:val="0"/>
          <w:numId w:val="6"/>
        </w:num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отчет считается представленным, если от непосредственного руководителя в адрес отчитавшегося работника по почте поступит уведомление о получении. </w:t>
      </w:r>
    </w:p>
    <w:p w:rsidR="00F05ADE" w:rsidRPr="00D11F2F" w:rsidRDefault="00F05ADE" w:rsidP="00F05ADE">
      <w:pPr>
        <w:spacing w:after="160" w:line="254" w:lineRule="auto"/>
        <w:rPr>
          <w:rFonts w:ascii="Arial" w:hAnsi="Arial" w:cs="Arial"/>
        </w:rPr>
      </w:pPr>
      <w:r w:rsidRPr="00D11F2F">
        <w:rPr>
          <w:rFonts w:ascii="Arial" w:hAnsi="Arial" w:cs="Arial"/>
        </w:rPr>
        <w:t>4.5. Электронные подписи при удаленной работе.</w:t>
      </w:r>
    </w:p>
    <w:p w:rsidR="00F05ADE" w:rsidRPr="00D11F2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4.5.1.  Работодатель и дистанционные работники обмениваются при удаленной работе документами в электронном виде. </w:t>
      </w:r>
    </w:p>
    <w:p w:rsidR="00F05ADE" w:rsidRPr="00D11F2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4.5.2. Работодатель использует УКЭП (усиленную квалифицированную электронную подпись), а работник – УКЭП или усиленную неквалифицированную электронную подпись при заключении, изменении или расторжении:</w:t>
      </w:r>
    </w:p>
    <w:p w:rsidR="00F05ADE" w:rsidRPr="00D11F2F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D11F2F">
        <w:rPr>
          <w:rFonts w:ascii="Arial" w:hAnsi="Arial" w:cs="Arial"/>
        </w:rPr>
        <w:t>трудового договора;</w:t>
      </w:r>
    </w:p>
    <w:p w:rsidR="00F05ADE" w:rsidRPr="00D11F2F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D11F2F">
        <w:rPr>
          <w:rFonts w:ascii="Arial" w:hAnsi="Arial" w:cs="Arial"/>
        </w:rPr>
        <w:t>дополнительных соглашений к трудовому договору;</w:t>
      </w:r>
    </w:p>
    <w:p w:rsidR="00F05ADE" w:rsidRPr="00D11F2F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D11F2F">
        <w:rPr>
          <w:rFonts w:ascii="Arial" w:hAnsi="Arial" w:cs="Arial"/>
        </w:rPr>
        <w:t>договора о материальной ответственности;</w:t>
      </w:r>
    </w:p>
    <w:p w:rsidR="00F05ADE" w:rsidRPr="00D11F2F" w:rsidRDefault="00F05ADE" w:rsidP="00F05ADE">
      <w:pPr>
        <w:numPr>
          <w:ilvl w:val="0"/>
          <w:numId w:val="7"/>
        </w:numPr>
        <w:shd w:val="clear" w:color="auto" w:fill="FFFFFF"/>
        <w:spacing w:after="160" w:line="254" w:lineRule="auto"/>
        <w:ind w:firstLine="851"/>
        <w:rPr>
          <w:rFonts w:ascii="Arial" w:hAnsi="Arial" w:cs="Arial"/>
        </w:rPr>
      </w:pPr>
      <w:r w:rsidRPr="00D11F2F">
        <w:rPr>
          <w:rFonts w:ascii="Arial" w:hAnsi="Arial" w:cs="Arial"/>
        </w:rPr>
        <w:t>ученического договора.</w:t>
      </w:r>
    </w:p>
    <w:p w:rsidR="00F05ADE" w:rsidRPr="00D11F2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4.5.3. В случаях, не перечисленных в п. 4.5.2, стороны вправе использовать любые электронные подписи или взаимодействовать другим способом, который сможет подтвердить, что каждая сторона получила документ.</w:t>
      </w:r>
    </w:p>
    <w:p w:rsidR="00F05ADE" w:rsidRPr="00D11F2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4.5.4. Любой документ из </w:t>
      </w:r>
      <w:proofErr w:type="gramStart"/>
      <w:r w:rsidRPr="00D11F2F">
        <w:rPr>
          <w:rFonts w:ascii="Arial" w:hAnsi="Arial" w:cs="Arial"/>
        </w:rPr>
        <w:t>перечисленных</w:t>
      </w:r>
      <w:proofErr w:type="gramEnd"/>
      <w:r w:rsidRPr="00D11F2F">
        <w:rPr>
          <w:rFonts w:ascii="Arial" w:hAnsi="Arial" w:cs="Arial"/>
        </w:rPr>
        <w:t xml:space="preserve"> в п. 4.5.2, работник обязан подписать электронной подписью и отправить работодателю по электронной почте не позднее следующего рабочего дня с момента получения. Срок подписания и представления других документов, полученных от работодателя и требующих подписания электронной подписью, указывается отдельно для каждого документа в электронном письме-сопровождении. </w:t>
      </w:r>
    </w:p>
    <w:p w:rsidR="00F05ADE" w:rsidRPr="00D11F2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4.6. Документооборот при дистанционной работе.</w:t>
      </w:r>
    </w:p>
    <w:p w:rsidR="00F05ADE" w:rsidRPr="00D11F2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4.6.1. Отдел кадров и делопроизводства знакомит дистанционных работников с документами под роспись, направляя их по электронной почте. В ответных письмах работник отправляет скан расписки об ознакомлении в произвольной форме с обязательным указанием в ней своей ФИО, реквизитов документа (названия, даты и номера), а также проставлением даты ознакомления и собственноручной подписи.</w:t>
      </w:r>
    </w:p>
    <w:p w:rsidR="00F05ADE" w:rsidRPr="00D11F2F" w:rsidRDefault="00F05ADE" w:rsidP="00F05ADE">
      <w:pPr>
        <w:shd w:val="clear" w:color="auto" w:fill="FFFFFF"/>
        <w:spacing w:before="120" w:after="120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4.6.2. Дистанционным работникам рекомендуется оформлять электронные листки нетрудоспособности. Представлять их, а также другие необходимые кадровые и зарплатные документы (заявления, запросы, уведомления) в виде электронных образов, фото или </w:t>
      </w:r>
      <w:proofErr w:type="gramStart"/>
      <w:r w:rsidRPr="00D11F2F">
        <w:rPr>
          <w:rFonts w:ascii="Arial" w:hAnsi="Arial" w:cs="Arial"/>
        </w:rPr>
        <w:t>скан-копий</w:t>
      </w:r>
      <w:proofErr w:type="gramEnd"/>
      <w:r w:rsidRPr="00D11F2F">
        <w:rPr>
          <w:rFonts w:ascii="Arial" w:hAnsi="Arial" w:cs="Arial"/>
        </w:rPr>
        <w:t xml:space="preserve"> по корпоративной электронной почте.</w:t>
      </w:r>
    </w:p>
    <w:p w:rsidR="00F05ADE" w:rsidRPr="00D11F2F" w:rsidRDefault="00F05ADE" w:rsidP="00F05ADE">
      <w:pPr>
        <w:spacing w:after="160" w:line="254" w:lineRule="auto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4.7. Порядок работы удаленных работников.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lastRenderedPageBreak/>
        <w:t>4.7.1. Работник работает удаленно на основании Плана работы, разрабатываемого и утверждаемого непосредственным руководителем.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4.7.2.  Сроки и порядок отчетности о проделанной работе указаны в п. 3.3 данного Положения.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4.7.3. Работник обязан в течение рабочего дня быть на связи и иметь доступ в интернет, если его трудовая функция требует такого доступа.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4.7.4. Проверка электронной почты работником, работающим удаленно ─ не реже одного раза в час в течение рабочего дня.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4.7.5. При отсутствии с дистанционным работником связи в течение одного рабочего дня, непосредственный руководитель обязан сообщить об этом специалисту отдела кадров и делопроизводства с последующим составлением акта о невыходе сотрудника на работу. Работнику по электронной почте направляется официальное требование предоставить письменное объяснение с приложением акта о невыходе на работу. Такое отправление дублируется с помощью программы-мессенджера.</w:t>
      </w:r>
    </w:p>
    <w:p w:rsidR="00F05ADE" w:rsidRPr="00D11F2F" w:rsidRDefault="00F05ADE" w:rsidP="00F05ADE">
      <w:pPr>
        <w:spacing w:before="240" w:after="24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D11F2F">
        <w:rPr>
          <w:rFonts w:ascii="Arial" w:hAnsi="Arial" w:cs="Arial"/>
          <w:b/>
          <w:sz w:val="30"/>
          <w:szCs w:val="30"/>
        </w:rPr>
        <w:t>Раздел 5. Дополнительные основания увольнения.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5.1. Работодатель вправе уволить дистанционного работника не только по общим основаниям, как и любого другого сотрудника (ст. 77 ТК), но и в том случае, если он без уважительной причины не выходит на связь больше двух рабочих дней подряд (ст. 312.8 ТК РФ).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5.2. Трудовой договор с дистанционным работником расторгается при его переезде в другую местность и невозможности осуществлять дистанционно трудовые обязанности на прежних условиях.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>5.3. Работодатель не вправе уволить дистанционного работника по иным основаниям, не предусмотренным Трудовым кодексом Российской Федерации.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5.4. Копию приказа об увольнении работодатель обязан направить работнику по почте заказным письмом с уведомлением в течение трех рабочих дней </w:t>
      </w:r>
      <w:proofErr w:type="gramStart"/>
      <w:r w:rsidRPr="00D11F2F">
        <w:rPr>
          <w:rFonts w:ascii="Arial" w:hAnsi="Arial" w:cs="Arial"/>
        </w:rPr>
        <w:t>с даты увольнения</w:t>
      </w:r>
      <w:proofErr w:type="gramEnd"/>
      <w:r w:rsidRPr="00D11F2F">
        <w:rPr>
          <w:rFonts w:ascii="Arial" w:hAnsi="Arial" w:cs="Arial"/>
        </w:rPr>
        <w:t>.</w:t>
      </w:r>
    </w:p>
    <w:p w:rsidR="00F05ADE" w:rsidRPr="00D11F2F" w:rsidRDefault="00F05ADE" w:rsidP="00F05ADE">
      <w:pPr>
        <w:spacing w:before="240" w:after="240" w:line="360" w:lineRule="auto"/>
        <w:jc w:val="center"/>
        <w:rPr>
          <w:rFonts w:ascii="Arial" w:hAnsi="Arial" w:cs="Arial"/>
          <w:b/>
          <w:sz w:val="30"/>
          <w:szCs w:val="30"/>
        </w:rPr>
      </w:pPr>
      <w:r w:rsidRPr="00D11F2F">
        <w:rPr>
          <w:rFonts w:ascii="Arial" w:hAnsi="Arial" w:cs="Arial"/>
          <w:b/>
          <w:sz w:val="30"/>
          <w:szCs w:val="30"/>
        </w:rPr>
        <w:t>Раздел 6. Заключительные положения.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6.1. Настоящее Положение вступает в силу </w:t>
      </w:r>
      <w:proofErr w:type="gramStart"/>
      <w:r w:rsidRPr="00D11F2F">
        <w:rPr>
          <w:rFonts w:ascii="Arial" w:hAnsi="Arial" w:cs="Arial"/>
        </w:rPr>
        <w:t>с даты утверждения</w:t>
      </w:r>
      <w:proofErr w:type="gramEnd"/>
      <w:r w:rsidRPr="00D11F2F">
        <w:rPr>
          <w:rFonts w:ascii="Arial" w:hAnsi="Arial" w:cs="Arial"/>
        </w:rPr>
        <w:t> и действует</w:t>
      </w:r>
      <w:r w:rsidRPr="00D11F2F">
        <w:rPr>
          <w:rFonts w:ascii="Arial" w:hAnsi="Arial" w:cs="Arial"/>
        </w:rPr>
        <w:br/>
        <w:t xml:space="preserve">до его отмены и/или принятия нового Положения. </w:t>
      </w:r>
    </w:p>
    <w:p w:rsidR="00F05ADE" w:rsidRPr="00D11F2F" w:rsidRDefault="00F05ADE" w:rsidP="00F05ADE">
      <w:pPr>
        <w:spacing w:after="160" w:line="254" w:lineRule="auto"/>
        <w:jc w:val="both"/>
        <w:rPr>
          <w:rFonts w:ascii="Arial" w:hAnsi="Arial" w:cs="Arial"/>
        </w:rPr>
      </w:pPr>
      <w:r w:rsidRPr="00D11F2F">
        <w:rPr>
          <w:rFonts w:ascii="Arial" w:hAnsi="Arial" w:cs="Arial"/>
        </w:rPr>
        <w:t xml:space="preserve">6.2. </w:t>
      </w:r>
      <w:proofErr w:type="gramStart"/>
      <w:r w:rsidRPr="00D11F2F">
        <w:rPr>
          <w:rFonts w:ascii="Arial" w:hAnsi="Arial" w:cs="Arial"/>
        </w:rPr>
        <w:t>Контроль за</w:t>
      </w:r>
      <w:proofErr w:type="gramEnd"/>
      <w:r w:rsidRPr="00D11F2F">
        <w:rPr>
          <w:rFonts w:ascii="Arial" w:hAnsi="Arial" w:cs="Arial"/>
        </w:rPr>
        <w:t xml:space="preserve"> исполнением Положения возложить на Главу </w:t>
      </w:r>
      <w:proofErr w:type="spellStart"/>
      <w:r w:rsidR="006F6E8F">
        <w:rPr>
          <w:rFonts w:ascii="Arial" w:hAnsi="Arial" w:cs="Arial"/>
        </w:rPr>
        <w:t>Титовского</w:t>
      </w:r>
      <w:proofErr w:type="spellEnd"/>
      <w:r w:rsidRPr="00D11F2F">
        <w:rPr>
          <w:rFonts w:ascii="Arial" w:hAnsi="Arial" w:cs="Arial"/>
        </w:rPr>
        <w:t xml:space="preserve"> сельсовета </w:t>
      </w:r>
      <w:proofErr w:type="spellStart"/>
      <w:r w:rsidRPr="00D11F2F">
        <w:rPr>
          <w:rFonts w:ascii="Arial" w:hAnsi="Arial" w:cs="Arial"/>
        </w:rPr>
        <w:t>Щигровского</w:t>
      </w:r>
      <w:proofErr w:type="spellEnd"/>
      <w:r w:rsidRPr="00D11F2F">
        <w:rPr>
          <w:rFonts w:ascii="Arial" w:hAnsi="Arial" w:cs="Arial"/>
        </w:rPr>
        <w:t xml:space="preserve"> района.</w:t>
      </w:r>
    </w:p>
    <w:p w:rsidR="00E13FA0" w:rsidRPr="00D11F2F" w:rsidRDefault="00E13FA0">
      <w:pPr>
        <w:rPr>
          <w:rFonts w:ascii="Arial" w:hAnsi="Arial" w:cs="Arial"/>
        </w:rPr>
      </w:pPr>
    </w:p>
    <w:sectPr w:rsidR="00E13FA0" w:rsidRPr="00D11F2F" w:rsidSect="00F05ADE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pStyle w:val="1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8"/>
        <w:szCs w:val="28"/>
      </w:rPr>
    </w:lvl>
  </w:abstractNum>
  <w:abstractNum w:abstractNumId="5">
    <w:nsid w:val="00000006"/>
    <w:multiLevelType w:val="singleLevel"/>
    <w:tmpl w:val="00000006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DE"/>
    <w:rsid w:val="00193217"/>
    <w:rsid w:val="006F6E8F"/>
    <w:rsid w:val="007F3EC7"/>
    <w:rsid w:val="00D11F2F"/>
    <w:rsid w:val="00E13FA0"/>
    <w:rsid w:val="00F05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val="x-none"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AD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F05ADE"/>
    <w:pPr>
      <w:keepNext/>
      <w:numPr>
        <w:numId w:val="2"/>
      </w:numPr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5ADE"/>
    <w:rPr>
      <w:rFonts w:ascii="Calibri Light" w:eastAsia="Times New Roman" w:hAnsi="Calibri Light" w:cs="Calibri Light"/>
      <w:b/>
      <w:bCs/>
      <w:kern w:val="2"/>
      <w:sz w:val="32"/>
      <w:szCs w:val="32"/>
      <w:lang w:val="x-none" w:eastAsia="ar-SA"/>
    </w:rPr>
  </w:style>
  <w:style w:type="paragraph" w:styleId="a3">
    <w:name w:val="Normal (Web)"/>
    <w:basedOn w:val="a"/>
    <w:semiHidden/>
    <w:unhideWhenUsed/>
    <w:rsid w:val="00F05ADE"/>
    <w:pPr>
      <w:spacing w:before="280" w:after="280"/>
    </w:pPr>
  </w:style>
  <w:style w:type="paragraph" w:styleId="a4">
    <w:name w:val="Balloon Text"/>
    <w:basedOn w:val="a"/>
    <w:link w:val="a5"/>
    <w:uiPriority w:val="99"/>
    <w:semiHidden/>
    <w:unhideWhenUsed/>
    <w:rsid w:val="00F05AD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5ADE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34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0pWFtLugoYZGStRhXSL6ylJwjlJBRV+7En2CZOTQS08=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Iby9M5YHSEQ00mUYXEUYl81rw/Y1XJ2Uz1nzvMdroKc=</DigestValue>
    </Reference>
  </SignedInfo>
  <SignatureValue>fLE6sKN/uhq8g3yoxJc8bDb/kUFHU0z30y9f8hDA+rr8E9zAm8Jn/dYuSV6sD6xQ
o70c7BwupaIMe+k7nMfVOA==</SignatureValue>
  <KeyInfo>
    <X509Data>
      <X509Certificate>MIIJ4zCCCY6gAwIBAgIQAddH94LEqqAAAAG3CrUAAjAMBggqhQMHAQEDAgUAMIIB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WqR08Z2UUgEOH+SkMIXMRd7Mq/o=</DigestValue>
      </Reference>
      <Reference URI="/word/document.xml?ContentType=application/vnd.openxmlformats-officedocument.wordprocessingml.document.main+xml">
        <DigestMethod Algorithm="http://www.w3.org/2000/09/xmldsig#sha1"/>
        <DigestValue>FNaeEJYhAoArN4VH/a+EKbbcBMo=</DigestValue>
      </Reference>
      <Reference URI="/word/fontTable.xml?ContentType=application/vnd.openxmlformats-officedocument.wordprocessingml.fontTable+xml">
        <DigestMethod Algorithm="http://www.w3.org/2000/09/xmldsig#sha1"/>
        <DigestValue>ZBL7dfQwrkNrxUdWka1J4HHiag0=</DigestValue>
      </Reference>
      <Reference URI="/word/numbering.xml?ContentType=application/vnd.openxmlformats-officedocument.wordprocessingml.numbering+xml">
        <DigestMethod Algorithm="http://www.w3.org/2000/09/xmldsig#sha1"/>
        <DigestValue>oEj7Cn7WfssmRg67BIkQw+irRSo=</DigestValue>
      </Reference>
      <Reference URI="/word/settings.xml?ContentType=application/vnd.openxmlformats-officedocument.wordprocessingml.settings+xml">
        <DigestMethod Algorithm="http://www.w3.org/2000/09/xmldsig#sha1"/>
        <DigestValue>C9Bs0mPr7sWUVQW+VQAbhXH+mhE=</DigestValue>
      </Reference>
      <Reference URI="/word/styles.xml?ContentType=application/vnd.openxmlformats-officedocument.wordprocessingml.styles+xml">
        <DigestMethod Algorithm="http://www.w3.org/2000/09/xmldsig#sha1"/>
        <DigestValue>xqGsdwG/UWfC6H5vB6a/MFPfxnQ=</DigestValue>
      </Reference>
      <Reference URI="/word/stylesWithEffects.xml?ContentType=application/vnd.ms-word.stylesWithEffects+xml">
        <DigestMethod Algorithm="http://www.w3.org/2000/09/xmldsig#sha1"/>
        <DigestValue>52iiLIgm6mwQpCdaItw8URS1kGI=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70WPqyP6V+gq63xP8VYnYrNx80I=</DigestValue>
      </Reference>
    </Manifest>
    <SignatureProperties>
      <SignatureProperty Id="idSignatureTime" Target="#idPackageSignature">
        <mdssi:SignatureTime>
          <mdssi:Format>YYYY-MM-DDThh:mm:ssTZD</mdssi:Format>
          <mdssi:Value>2021-07-05T06:24:48Z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2021-07-05T06:24:48Z</xd:SigningTime>
          <xd:SigningCertificate>
            <xd:Cert>
              <xd:CertDigest>
                <DigestMethod Algorithm="http://www.w3.org/2000/09/xmldsig#sha1"/>
                <DigestValue>3MiT2rMNRYJgd9Ur4ugI7Innqs0=</DigestValue>
              </xd:CertDigest>
              <xd:IssuerSerial>
                <X509IssuerName>CN="ООО ""УЦ ""Белинфоналог""", O="ООО ""УЦ ""Белинфоналог""", E=uc@belinfonalog.ru, S=31 Белгородская область, L=Белгород, C=RU, STREET="проспект Б.Хмельницкого, дом 133М, помещение 1001", OGRN=1123123012440, INN=003123304163</X509IssuerName>
                <X509SerialNumber>2447031481278710596129817402608517122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2333</Words>
  <Characters>13301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cp:lastPrinted>2021-06-22T05:45:00Z</cp:lastPrinted>
  <dcterms:created xsi:type="dcterms:W3CDTF">2021-06-18T12:00:00Z</dcterms:created>
  <dcterms:modified xsi:type="dcterms:W3CDTF">2021-06-30T10:41:00Z</dcterms:modified>
</cp:coreProperties>
</file>