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D7" w:rsidRDefault="00FF4AD7" w:rsidP="00FF4AD7">
      <w:pPr>
        <w:jc w:val="both"/>
      </w:pPr>
      <w:r>
        <w:t xml:space="preserve">                                                                        </w:t>
      </w:r>
    </w:p>
    <w:p w:rsidR="00FF4AD7" w:rsidRDefault="00FF4AD7" w:rsidP="00FF4AD7">
      <w:pPr>
        <w:jc w:val="center"/>
      </w:pPr>
      <w:bookmarkStart w:id="0" w:name="_GoBack"/>
      <w:r>
        <w:rPr>
          <w:bCs/>
        </w:rPr>
        <w:tab/>
      </w: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AD7" w:rsidRDefault="00FF4AD7" w:rsidP="00FF4AD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FF4AD7" w:rsidRDefault="00152287" w:rsidP="00FF4AD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FF4AD7">
        <w:rPr>
          <w:b/>
          <w:sz w:val="48"/>
          <w:szCs w:val="48"/>
        </w:rPr>
        <w:t xml:space="preserve"> СЕЛЬСОВЕТА</w:t>
      </w:r>
    </w:p>
    <w:p w:rsidR="00FF4AD7" w:rsidRDefault="00FF4AD7" w:rsidP="00FF4AD7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FF4AD7" w:rsidRDefault="00FF4AD7" w:rsidP="00FF4AD7">
      <w:pPr>
        <w:jc w:val="center"/>
      </w:pPr>
    </w:p>
    <w:p w:rsidR="00FF4AD7" w:rsidRDefault="00FF4AD7" w:rsidP="00FF4AD7">
      <w:pPr>
        <w:jc w:val="center"/>
      </w:pPr>
    </w:p>
    <w:p w:rsidR="00FF4AD7" w:rsidRDefault="00FF4AD7" w:rsidP="00FF4AD7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FF4AD7" w:rsidRDefault="00FF4AD7" w:rsidP="00FF4AD7">
      <w:pPr>
        <w:jc w:val="center"/>
        <w:rPr>
          <w:b/>
          <w:sz w:val="32"/>
          <w:szCs w:val="32"/>
        </w:rPr>
      </w:pPr>
    </w:p>
    <w:p w:rsidR="00FF4AD7" w:rsidRDefault="002658B6" w:rsidP="00FF4AD7">
      <w:r>
        <w:t>От  «01» марта</w:t>
      </w:r>
      <w:r w:rsidR="001C6264" w:rsidRPr="002658B6">
        <w:t xml:space="preserve"> 2022</w:t>
      </w:r>
      <w:r>
        <w:t xml:space="preserve"> г.       № 32</w:t>
      </w:r>
    </w:p>
    <w:p w:rsidR="00FF4AD7" w:rsidRDefault="00FF4AD7" w:rsidP="00FF4AD7"/>
    <w:p w:rsidR="00FF4AD7" w:rsidRDefault="00FF4AD7" w:rsidP="00FF4AD7">
      <w:pPr>
        <w:tabs>
          <w:tab w:val="center" w:pos="4890"/>
          <w:tab w:val="left" w:pos="8730"/>
        </w:tabs>
        <w:jc w:val="center"/>
        <w:rPr>
          <w:b/>
        </w:rPr>
      </w:pPr>
      <w:r>
        <w:rPr>
          <w:b/>
        </w:rPr>
        <w:t>Об утверждении отчета</w:t>
      </w:r>
    </w:p>
    <w:p w:rsidR="00FF4AD7" w:rsidRDefault="00FF4AD7" w:rsidP="00FF4AD7">
      <w:pPr>
        <w:tabs>
          <w:tab w:val="center" w:pos="4890"/>
          <w:tab w:val="left" w:pos="8730"/>
        </w:tabs>
        <w:jc w:val="center"/>
        <w:rPr>
          <w:b/>
        </w:rPr>
      </w:pPr>
      <w:r>
        <w:rPr>
          <w:b/>
        </w:rPr>
        <w:t>о реализации  муниципальной программы «</w:t>
      </w:r>
      <w:r>
        <w:rPr>
          <w:b/>
          <w:color w:val="000000"/>
        </w:rPr>
        <w:t xml:space="preserve">Комплексное развитие системы коммунальной </w:t>
      </w:r>
      <w:r>
        <w:rPr>
          <w:b/>
        </w:rPr>
        <w:t>инфраструктуры муниципального образования «</w:t>
      </w:r>
      <w:proofErr w:type="spellStart"/>
      <w:r w:rsidR="00152287">
        <w:rPr>
          <w:b/>
        </w:rPr>
        <w:t>Титовский</w:t>
      </w:r>
      <w:proofErr w:type="spellEnd"/>
      <w:r>
        <w:rPr>
          <w:b/>
        </w:rPr>
        <w:t xml:space="preserve"> сельсовет» </w:t>
      </w:r>
      <w:proofErr w:type="spellStart"/>
      <w:r>
        <w:rPr>
          <w:b/>
        </w:rPr>
        <w:t>Щигровского</w:t>
      </w:r>
      <w:proofErr w:type="spellEnd"/>
      <w:r>
        <w:rPr>
          <w:b/>
        </w:rPr>
        <w:t xml:space="preserve"> района Курской области на 2018-2024гг.»</w:t>
      </w:r>
      <w:r>
        <w:t xml:space="preserve"> </w:t>
      </w:r>
      <w:r w:rsidR="001C6264">
        <w:rPr>
          <w:b/>
        </w:rPr>
        <w:t xml:space="preserve">за 2021 </w:t>
      </w:r>
      <w:r>
        <w:rPr>
          <w:b/>
        </w:rPr>
        <w:t>год</w:t>
      </w:r>
    </w:p>
    <w:p w:rsidR="00FF4AD7" w:rsidRDefault="00FF4AD7" w:rsidP="00FF4AD7">
      <w:pPr>
        <w:autoSpaceDE w:val="0"/>
        <w:autoSpaceDN w:val="0"/>
        <w:adjustRightInd w:val="0"/>
        <w:jc w:val="both"/>
        <w:outlineLvl w:val="0"/>
      </w:pPr>
    </w:p>
    <w:p w:rsidR="00FF4AD7" w:rsidRDefault="00FF4AD7" w:rsidP="00FF4AD7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 w:rsidR="00152287">
        <w:t>Титовского</w:t>
      </w:r>
      <w:proofErr w:type="spellEnd"/>
      <w:r w:rsidR="00152287">
        <w:t xml:space="preserve"> сельсовета от 19</w:t>
      </w:r>
      <w:r>
        <w:t>.02.2018 № 2</w:t>
      </w:r>
      <w:r w:rsidR="00152287">
        <w:t>3</w:t>
      </w:r>
      <w: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152287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152287">
        <w:t>Титовский</w:t>
      </w:r>
      <w:proofErr w:type="spellEnd"/>
      <w:r>
        <w:t xml:space="preserve"> сельсовет», Администрация </w:t>
      </w:r>
      <w:proofErr w:type="spellStart"/>
      <w:r w:rsidR="00152287">
        <w:t>Титовского</w:t>
      </w:r>
      <w:proofErr w:type="spellEnd"/>
      <w:r>
        <w:t xml:space="preserve"> сельсовета</w:t>
      </w:r>
    </w:p>
    <w:p w:rsidR="00FF4AD7" w:rsidRDefault="00FF4AD7" w:rsidP="00FF4AD7">
      <w:pPr>
        <w:pStyle w:val="ConsPlusTitle"/>
        <w:widowControl/>
        <w:rPr>
          <w:b w:val="0"/>
          <w:bCs w:val="0"/>
        </w:rPr>
      </w:pPr>
    </w:p>
    <w:p w:rsidR="00FF4AD7" w:rsidRDefault="00FF4AD7" w:rsidP="00FF4AD7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FF4AD7" w:rsidRDefault="00FF4AD7" w:rsidP="00FF4AD7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FF4AD7" w:rsidRDefault="00FF4AD7" w:rsidP="00FF4AD7">
      <w:pPr>
        <w:autoSpaceDE w:val="0"/>
        <w:autoSpaceDN w:val="0"/>
        <w:adjustRightInd w:val="0"/>
        <w:jc w:val="both"/>
      </w:pPr>
      <w:r>
        <w:t xml:space="preserve">             1.Утвердить отчет о реализации муниципальной программы </w:t>
      </w:r>
      <w:r>
        <w:rPr>
          <w:color w:val="000000"/>
        </w:rPr>
        <w:t xml:space="preserve">«Комплексное развитие системы коммунальной </w:t>
      </w:r>
      <w:r>
        <w:t>инфраструктуры муниципального образования «</w:t>
      </w:r>
      <w:proofErr w:type="spellStart"/>
      <w:r w:rsidR="00152287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</w:t>
      </w:r>
      <w:r w:rsidR="001C6264">
        <w:t>сти на 2018-2024гг.» за 2021</w:t>
      </w:r>
      <w:r>
        <w:t xml:space="preserve"> год согласно приложению.</w:t>
      </w:r>
    </w:p>
    <w:p w:rsidR="00FF4AD7" w:rsidRDefault="00FF4AD7" w:rsidP="00FF4AD7">
      <w:pPr>
        <w:autoSpaceDE w:val="0"/>
        <w:autoSpaceDN w:val="0"/>
        <w:adjustRightInd w:val="0"/>
        <w:ind w:left="709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FF4AD7" w:rsidRDefault="00FF4AD7" w:rsidP="00FF4AD7">
      <w:pPr>
        <w:autoSpaceDE w:val="0"/>
        <w:autoSpaceDN w:val="0"/>
        <w:adjustRightInd w:val="0"/>
        <w:jc w:val="both"/>
      </w:pPr>
      <w:r>
        <w:t xml:space="preserve">          3.Настоящее постановление вступает в силу со дня его официального обнародования. </w:t>
      </w:r>
    </w:p>
    <w:p w:rsidR="00FF4AD7" w:rsidRDefault="00FF4AD7" w:rsidP="00FF4AD7">
      <w:pPr>
        <w:autoSpaceDE w:val="0"/>
        <w:autoSpaceDN w:val="0"/>
        <w:adjustRightInd w:val="0"/>
        <w:ind w:firstLine="709"/>
        <w:jc w:val="both"/>
      </w:pPr>
    </w:p>
    <w:p w:rsidR="00FF4AD7" w:rsidRDefault="00FF4AD7" w:rsidP="00FF4AD7">
      <w:pPr>
        <w:autoSpaceDE w:val="0"/>
        <w:autoSpaceDN w:val="0"/>
        <w:adjustRightInd w:val="0"/>
        <w:jc w:val="both"/>
      </w:pPr>
    </w:p>
    <w:p w:rsidR="00FF4AD7" w:rsidRDefault="00FF4AD7" w:rsidP="00FF4AD7">
      <w:pPr>
        <w:autoSpaceDE w:val="0"/>
        <w:autoSpaceDN w:val="0"/>
        <w:adjustRightInd w:val="0"/>
        <w:ind w:firstLine="709"/>
        <w:jc w:val="both"/>
      </w:pPr>
      <w:r>
        <w:t xml:space="preserve">Глава </w:t>
      </w:r>
      <w:proofErr w:type="spellStart"/>
      <w:r w:rsidR="00152287">
        <w:t>Титовского</w:t>
      </w:r>
      <w:proofErr w:type="spellEnd"/>
      <w:r>
        <w:t xml:space="preserve"> сельсовета                           </w:t>
      </w:r>
      <w:proofErr w:type="spellStart"/>
      <w:r w:rsidR="00152287">
        <w:t>С.Г.Скулков</w:t>
      </w:r>
      <w:proofErr w:type="spellEnd"/>
    </w:p>
    <w:bookmarkEnd w:id="0"/>
    <w:p w:rsidR="00FF4AD7" w:rsidRDefault="00FF4AD7" w:rsidP="00FF4AD7">
      <w:pPr>
        <w:sectPr w:rsidR="00FF4AD7">
          <w:pgSz w:w="11907" w:h="16840"/>
          <w:pgMar w:top="1134" w:right="1247" w:bottom="1134" w:left="1531" w:header="720" w:footer="720" w:gutter="0"/>
          <w:cols w:space="720"/>
        </w:sectPr>
      </w:pPr>
    </w:p>
    <w:p w:rsidR="00FF4AD7" w:rsidRDefault="00FF4AD7" w:rsidP="00FF4AD7">
      <w:pPr>
        <w:jc w:val="right"/>
      </w:pPr>
      <w:r>
        <w:lastRenderedPageBreak/>
        <w:t xml:space="preserve">Приложение </w:t>
      </w:r>
    </w:p>
    <w:p w:rsidR="00FF4AD7" w:rsidRDefault="00FF4AD7" w:rsidP="00FF4AD7">
      <w:pPr>
        <w:ind w:firstLine="709"/>
        <w:jc w:val="right"/>
      </w:pPr>
      <w:r>
        <w:t>к постановлению</w:t>
      </w:r>
    </w:p>
    <w:p w:rsidR="00FF4AD7" w:rsidRDefault="00FF4AD7" w:rsidP="00FF4AD7">
      <w:pPr>
        <w:ind w:firstLine="709"/>
        <w:jc w:val="right"/>
      </w:pPr>
      <w:r>
        <w:t xml:space="preserve">Администрации </w:t>
      </w:r>
    </w:p>
    <w:p w:rsidR="00FF4AD7" w:rsidRDefault="00152287" w:rsidP="00FF4AD7">
      <w:pPr>
        <w:ind w:firstLine="709"/>
        <w:jc w:val="right"/>
      </w:pPr>
      <w:proofErr w:type="spellStart"/>
      <w:r>
        <w:t>Титовского</w:t>
      </w:r>
      <w:proofErr w:type="spellEnd"/>
      <w:r w:rsidR="00FF4AD7">
        <w:t xml:space="preserve"> сельсовета</w:t>
      </w:r>
    </w:p>
    <w:p w:rsidR="00FF4AD7" w:rsidRDefault="002658B6" w:rsidP="00FF4AD7">
      <w:pPr>
        <w:ind w:firstLine="709"/>
        <w:jc w:val="right"/>
      </w:pPr>
      <w:r>
        <w:t>от 01.03</w:t>
      </w:r>
      <w:r w:rsidR="001C6264" w:rsidRPr="002658B6">
        <w:t>.22</w:t>
      </w:r>
      <w:r>
        <w:t xml:space="preserve"> г.    № 32</w:t>
      </w:r>
      <w:r w:rsidR="00FF4AD7">
        <w:t xml:space="preserve"> </w:t>
      </w:r>
    </w:p>
    <w:p w:rsidR="00FF4AD7" w:rsidRDefault="00FF4AD7" w:rsidP="00FF4AD7">
      <w:pPr>
        <w:pStyle w:val="ConsPlusNonformat0"/>
        <w:jc w:val="center"/>
        <w:rPr>
          <w:rFonts w:ascii="Times New Roman" w:hAnsi="Times New Roman" w:cs="Times New Roman"/>
          <w:sz w:val="8"/>
          <w:szCs w:val="8"/>
          <w:u w:val="single"/>
        </w:rPr>
      </w:pPr>
    </w:p>
    <w:p w:rsidR="00FF4AD7" w:rsidRDefault="00FF4AD7" w:rsidP="00FF4AD7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p w:rsidR="00FF4AD7" w:rsidRDefault="00FF4AD7" w:rsidP="00FF4AD7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реализации муниципальной программы</w:t>
      </w:r>
    </w:p>
    <w:p w:rsidR="00FF4AD7" w:rsidRDefault="00FF4AD7" w:rsidP="00FF4AD7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Комплексное развитие системы коммунальной </w:t>
      </w:r>
      <w:r>
        <w:rPr>
          <w:rFonts w:ascii="Times New Roman" w:hAnsi="Times New Roman" w:cs="Times New Roman"/>
          <w:b/>
          <w:sz w:val="24"/>
          <w:szCs w:val="24"/>
        </w:rPr>
        <w:t>инфраструктуры муниципального образования «</w:t>
      </w:r>
      <w:proofErr w:type="spellStart"/>
      <w:r w:rsidR="00152287">
        <w:rPr>
          <w:rFonts w:ascii="Times New Roman" w:hAnsi="Times New Roman" w:cs="Times New Roman"/>
          <w:b/>
          <w:sz w:val="24"/>
          <w:szCs w:val="24"/>
        </w:rPr>
        <w:t>Титовский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Курской </w:t>
      </w:r>
      <w:r w:rsidR="001C6264">
        <w:rPr>
          <w:rFonts w:ascii="Times New Roman" w:hAnsi="Times New Roman" w:cs="Times New Roman"/>
          <w:b/>
          <w:sz w:val="24"/>
          <w:szCs w:val="24"/>
        </w:rPr>
        <w:t>области на 2018-2024гг.» за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FF4AD7" w:rsidRDefault="00FF4AD7" w:rsidP="00FF4AD7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p w:rsidR="00FF4AD7" w:rsidRDefault="00FF4AD7" w:rsidP="00FF4AD7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1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 Конкретные результаты реализации муниципальной программы, </w:t>
      </w:r>
    </w:p>
    <w:p w:rsidR="00FF4AD7" w:rsidRDefault="001C6264" w:rsidP="00FF4A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proofErr w:type="gramStart"/>
      <w:r>
        <w:rPr>
          <w:b/>
        </w:rPr>
        <w:t>достигнутые</w:t>
      </w:r>
      <w:proofErr w:type="gramEnd"/>
      <w:r>
        <w:rPr>
          <w:b/>
        </w:rPr>
        <w:t xml:space="preserve"> за 2021</w:t>
      </w:r>
      <w:r w:rsidR="00FF4AD7">
        <w:rPr>
          <w:b/>
        </w:rPr>
        <w:t xml:space="preserve"> год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</w:pPr>
    </w:p>
    <w:p w:rsidR="00FF4AD7" w:rsidRDefault="00FF4AD7" w:rsidP="00FF4AD7">
      <w:pPr>
        <w:pStyle w:val="a4"/>
        <w:tabs>
          <w:tab w:val="left" w:pos="708"/>
        </w:tabs>
        <w:ind w:firstLine="680"/>
        <w:jc w:val="both"/>
      </w:pPr>
      <w:r>
        <w:t>Муниципальная программа «</w:t>
      </w:r>
      <w:r>
        <w:rPr>
          <w:color w:val="000000"/>
        </w:rPr>
        <w:t xml:space="preserve"> «Комплексное развитие системы коммунальной </w:t>
      </w:r>
      <w:r>
        <w:t>инфраструктуры муниципального образования «</w:t>
      </w:r>
      <w:proofErr w:type="spellStart"/>
      <w:r w:rsidR="00152287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на 2018-2024гг.»» была утверждена постановлением Администрации </w:t>
      </w:r>
      <w:proofErr w:type="spellStart"/>
      <w:r w:rsidR="00152287">
        <w:t>Титовского</w:t>
      </w:r>
      <w:proofErr w:type="spellEnd"/>
      <w:r>
        <w:t xml:space="preserve"> </w:t>
      </w:r>
      <w:r w:rsidRPr="002658B6">
        <w:t>сельсовета от  12.09.2018  № 89.</w:t>
      </w:r>
    </w:p>
    <w:p w:rsidR="00FF4AD7" w:rsidRDefault="00FF4AD7" w:rsidP="00FF4AD7">
      <w:pPr>
        <w:pStyle w:val="a4"/>
        <w:tabs>
          <w:tab w:val="left" w:pos="708"/>
        </w:tabs>
        <w:ind w:firstLine="680"/>
        <w:jc w:val="both"/>
        <w:rPr>
          <w:bCs/>
          <w:szCs w:val="28"/>
        </w:rPr>
      </w:pPr>
      <w:r>
        <w:rPr>
          <w:bCs/>
          <w:szCs w:val="28"/>
        </w:rPr>
        <w:t>Данная программа направлена на достижение следующей цели:</w:t>
      </w:r>
    </w:p>
    <w:p w:rsidR="00FF4AD7" w:rsidRDefault="00FF4AD7" w:rsidP="00FF4AD7">
      <w:pPr>
        <w:pStyle w:val="a4"/>
        <w:tabs>
          <w:tab w:val="left" w:pos="708"/>
        </w:tabs>
        <w:jc w:val="both"/>
      </w:pPr>
      <w:r>
        <w:rPr>
          <w:lang w:eastAsia="en-US"/>
        </w:rPr>
        <w:t>Качественное и надежное обеспечение коммунальными услугами потребителей муниципального образования «</w:t>
      </w:r>
      <w:proofErr w:type="spellStart"/>
      <w:r w:rsidR="00152287">
        <w:rPr>
          <w:lang w:eastAsia="en-US"/>
        </w:rPr>
        <w:t>Титовский</w:t>
      </w:r>
      <w:proofErr w:type="spellEnd"/>
      <w:r>
        <w:rPr>
          <w:lang w:eastAsia="en-US"/>
        </w:rPr>
        <w:t xml:space="preserve"> сельсовет» </w:t>
      </w:r>
      <w:proofErr w:type="spellStart"/>
      <w:r>
        <w:rPr>
          <w:lang w:eastAsia="en-US"/>
        </w:rPr>
        <w:t>Щигровского</w:t>
      </w:r>
      <w:proofErr w:type="spellEnd"/>
      <w:r>
        <w:rPr>
          <w:lang w:eastAsia="en-US"/>
        </w:rPr>
        <w:t xml:space="preserve"> района </w:t>
      </w:r>
      <w:r>
        <w:rPr>
          <w:noProof/>
          <w:lang w:eastAsia="en-US"/>
        </w:rPr>
        <w:t>Курской области</w:t>
      </w:r>
      <w:r>
        <w:t>.</w:t>
      </w:r>
    </w:p>
    <w:p w:rsidR="00FF4AD7" w:rsidRDefault="00FF4AD7" w:rsidP="00FF4AD7">
      <w:pPr>
        <w:shd w:val="clear" w:color="auto" w:fill="FFFFFF"/>
        <w:ind w:firstLine="709"/>
        <w:rPr>
          <w:color w:val="000000"/>
          <w:spacing w:val="-3"/>
          <w:szCs w:val="28"/>
        </w:rPr>
      </w:pPr>
      <w:r>
        <w:rPr>
          <w:color w:val="000000"/>
          <w:spacing w:val="-3"/>
          <w:szCs w:val="28"/>
        </w:rPr>
        <w:t>Задачи программы:</w:t>
      </w:r>
    </w:p>
    <w:p w:rsidR="00FF4AD7" w:rsidRDefault="00FF4AD7" w:rsidP="00FF4AD7">
      <w:pPr>
        <w:spacing w:line="276" w:lineRule="auto"/>
        <w:ind w:right="-1"/>
        <w:rPr>
          <w:lang w:eastAsia="en-US"/>
        </w:rPr>
      </w:pPr>
      <w:r>
        <w:rPr>
          <w:lang w:eastAsia="en-US"/>
        </w:rPr>
        <w:t xml:space="preserve">- обеспечение подключения к системам коммунальной инфраструктуры вводимых объектов жилищного фонда и социальной сферы; 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67"/>
        <w:jc w:val="both"/>
        <w:rPr>
          <w:lang w:eastAsia="en-US"/>
        </w:rPr>
      </w:pPr>
      <w:r>
        <w:rPr>
          <w:lang w:eastAsia="en-US"/>
        </w:rPr>
        <w:t>- модернизация  систем коммунальной инфраструктуры (электроснабжение, газоснабжение и водоснабжение) в целях повышения качества производимых организациями коммунального комплекса товаров и оказываемых услуг;</w:t>
      </w:r>
    </w:p>
    <w:p w:rsidR="00FF4AD7" w:rsidRDefault="001C6264" w:rsidP="00FF4AD7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>
        <w:rPr>
          <w:color w:val="000000"/>
          <w:spacing w:val="-3"/>
          <w:szCs w:val="28"/>
        </w:rPr>
        <w:t>В 2021</w:t>
      </w:r>
      <w:r w:rsidR="00FF4AD7">
        <w:rPr>
          <w:color w:val="000000"/>
          <w:spacing w:val="-3"/>
          <w:szCs w:val="28"/>
        </w:rPr>
        <w:t xml:space="preserve"> </w:t>
      </w:r>
      <w:r w:rsidR="00FF4AD7">
        <w:t xml:space="preserve">в целях улучшения качества уличного освещения и снижения на эти цели эксплуатационных затрат предусматривалась реконструкция уличного освещения - замена голых проводов на самонесущие, установка </w:t>
      </w:r>
      <w:proofErr w:type="spellStart"/>
      <w:r w:rsidR="00FF4AD7">
        <w:t>энергоэффективных</w:t>
      </w:r>
      <w:proofErr w:type="spellEnd"/>
      <w:r w:rsidR="00FF4AD7">
        <w:t xml:space="preserve"> светильников, автоматическое управление освещением. </w:t>
      </w:r>
      <w:proofErr w:type="gramEnd"/>
    </w:p>
    <w:p w:rsidR="00FF4AD7" w:rsidRDefault="00FF4AD7" w:rsidP="00FF4AD7">
      <w:pPr>
        <w:widowControl w:val="0"/>
        <w:autoSpaceDE w:val="0"/>
        <w:autoSpaceDN w:val="0"/>
        <w:adjustRightInd w:val="0"/>
        <w:ind w:firstLine="567"/>
        <w:jc w:val="both"/>
      </w:pPr>
      <w:r>
        <w:t>Ввиду предельного износа сооружений водоснабжения и в целях повышения надежности работы системы водоснабжения, улучшения качества воды, снижения эксплуатационных затрат предполагалось осуществить мероприятия по повышению качества обеспечения водоснабжением.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С целью организации услуги по сбору и вывозу бытовых отходов из населенных пунктов муниципального образования предполагается разработка эффективной санитарной очистки и вывоза ТБО, планировалось устройство </w:t>
      </w:r>
      <w:r w:rsidR="001C6264">
        <w:t xml:space="preserve">еще </w:t>
      </w:r>
      <w:r>
        <w:t>8 контейнерных площадок.</w:t>
      </w:r>
    </w:p>
    <w:p w:rsidR="00152287" w:rsidRDefault="00152287" w:rsidP="00FF4AD7">
      <w:pPr>
        <w:widowControl w:val="0"/>
        <w:autoSpaceDE w:val="0"/>
        <w:autoSpaceDN w:val="0"/>
        <w:adjustRightInd w:val="0"/>
        <w:ind w:firstLine="567"/>
        <w:jc w:val="both"/>
      </w:pPr>
      <w:r>
        <w:t>Строительство детских игровых площадок.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both"/>
      </w:pP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FF4AD7" w:rsidRDefault="00FF4AD7" w:rsidP="00FF4AD7">
      <w:pPr>
        <w:pStyle w:val="a3"/>
        <w:jc w:val="both"/>
        <w:rPr>
          <w:szCs w:val="28"/>
        </w:rPr>
      </w:pPr>
      <w:r>
        <w:rPr>
          <w:szCs w:val="28"/>
        </w:rPr>
        <w:t xml:space="preserve">         Для достижения целей и решения задач муниципальной программы в отчетном периоде  были предусмотрены  основные  мероприятия:</w:t>
      </w:r>
    </w:p>
    <w:p w:rsidR="00FF4AD7" w:rsidRDefault="00FF4AD7" w:rsidP="00FF4AD7">
      <w:pPr>
        <w:autoSpaceDE w:val="0"/>
        <w:snapToGrid w:val="0"/>
        <w:spacing w:line="230" w:lineRule="auto"/>
        <w:jc w:val="both"/>
        <w:rPr>
          <w:bCs/>
        </w:rPr>
      </w:pPr>
      <w:r>
        <w:rPr>
          <w:bCs/>
        </w:rPr>
        <w:t xml:space="preserve"> 1.Разработка и выполнение проектной документации, проверка сметной документации.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left="46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Данное</w:t>
      </w:r>
      <w:r>
        <w:rPr>
          <w:rFonts w:eastAsia="Calibri"/>
          <w:bCs/>
          <w:lang w:eastAsia="en-US"/>
        </w:rPr>
        <w:t xml:space="preserve"> мероприятие выполнено на 100 % .</w:t>
      </w:r>
    </w:p>
    <w:p w:rsidR="00FF4AD7" w:rsidRDefault="00FF4AD7" w:rsidP="00FF4AD7">
      <w:pPr>
        <w:autoSpaceDE w:val="0"/>
        <w:autoSpaceDN w:val="0"/>
        <w:adjustRightInd w:val="0"/>
        <w:jc w:val="both"/>
      </w:pPr>
      <w:r>
        <w:lastRenderedPageBreak/>
        <w:t>2.Оплата уличного освещения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left="46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Данное</w:t>
      </w:r>
      <w:r>
        <w:rPr>
          <w:rFonts w:eastAsia="Calibri"/>
          <w:bCs/>
          <w:lang w:eastAsia="en-US"/>
        </w:rPr>
        <w:t xml:space="preserve"> мероприятие выполнено на 100 % .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3. 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Анализ факторов, повлиявших на ход реализации 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муниципальной программы.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</w:pPr>
    </w:p>
    <w:p w:rsidR="00FF4AD7" w:rsidRDefault="00FF4AD7" w:rsidP="00FF4AD7">
      <w:pPr>
        <w:widowControl w:val="0"/>
        <w:autoSpaceDE w:val="0"/>
        <w:autoSpaceDN w:val="0"/>
        <w:adjustRightInd w:val="0"/>
        <w:ind w:firstLine="567"/>
        <w:jc w:val="both"/>
      </w:pPr>
      <w:r>
        <w:t>Основными факторами, повлиявшими на ход реализации муниципальной программы, являются:</w:t>
      </w:r>
    </w:p>
    <w:p w:rsidR="00FF4AD7" w:rsidRDefault="00FF4AD7" w:rsidP="00FF4AD7">
      <w:pPr>
        <w:ind w:firstLine="708"/>
        <w:jc w:val="both"/>
      </w:pPr>
      <w:r>
        <w:t>-Разработка проектно-сметной документации, технический надзор осуществляется за счет средств, запланированных на реализацию мероприятий Программы.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>-Осуществление мероприятий по разработке документов планирования и градостроительного зонирования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>- Выполнение проектно-изыскательных работ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>-Работы по координатному описанию границ.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lang w:eastAsia="en-US"/>
        </w:rPr>
        <w:t>-Кадастровые работы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both"/>
      </w:pP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4. </w:t>
      </w:r>
    </w:p>
    <w:p w:rsidR="00FF4AD7" w:rsidRDefault="00FF4AD7" w:rsidP="00FF4AD7">
      <w:pPr>
        <w:jc w:val="center"/>
        <w:rPr>
          <w:b/>
        </w:rPr>
      </w:pPr>
      <w:r>
        <w:rPr>
          <w:b/>
        </w:rPr>
        <w:t xml:space="preserve">. Сведения об использовании бюджетных ассигнований </w:t>
      </w:r>
      <w:r>
        <w:rPr>
          <w:b/>
        </w:rPr>
        <w:br/>
        <w:t xml:space="preserve">и внебюджетных средств на выполнение основных мероприятий </w:t>
      </w:r>
    </w:p>
    <w:p w:rsidR="00FF4AD7" w:rsidRDefault="00FF4AD7" w:rsidP="00FF4AD7">
      <w:pPr>
        <w:jc w:val="center"/>
        <w:rPr>
          <w:b/>
        </w:rPr>
      </w:pPr>
      <w:r>
        <w:rPr>
          <w:b/>
        </w:rPr>
        <w:t>подпрограмм муниципальной программы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709"/>
        <w:jc w:val="both"/>
      </w:pPr>
    </w:p>
    <w:p w:rsidR="00FF4AD7" w:rsidRDefault="00FF4AD7" w:rsidP="00FF4AD7">
      <w:pPr>
        <w:widowControl w:val="0"/>
        <w:autoSpaceDE w:val="0"/>
        <w:autoSpaceDN w:val="0"/>
        <w:adjustRightInd w:val="0"/>
        <w:ind w:firstLine="709"/>
        <w:jc w:val="both"/>
      </w:pPr>
      <w:r>
        <w:t>Объем средств на реализаци</w:t>
      </w:r>
      <w:r w:rsidR="001C6264">
        <w:t>ю муниципальной программы в 2021</w:t>
      </w:r>
      <w:r>
        <w:t xml:space="preserve"> году по плану </w:t>
      </w:r>
      <w:r w:rsidRPr="001C6264">
        <w:rPr>
          <w:color w:val="FF0000"/>
        </w:rPr>
        <w:t xml:space="preserve">составил </w:t>
      </w:r>
      <w:r w:rsidR="00152287">
        <w:rPr>
          <w:color w:val="FF0000"/>
        </w:rPr>
        <w:t>147184</w:t>
      </w:r>
      <w:r w:rsidRPr="001C6264">
        <w:rPr>
          <w:color w:val="FF0000"/>
        </w:rPr>
        <w:t xml:space="preserve"> руб., израсходовано </w:t>
      </w:r>
      <w:r w:rsidR="00152287">
        <w:rPr>
          <w:color w:val="FF0000"/>
        </w:rPr>
        <w:t>147184</w:t>
      </w:r>
      <w:r w:rsidRPr="001C6264">
        <w:rPr>
          <w:color w:val="FF0000"/>
        </w:rPr>
        <w:t xml:space="preserve">,0руб </w:t>
      </w:r>
      <w:r>
        <w:t>(100 %).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67"/>
        <w:jc w:val="both"/>
      </w:pPr>
      <w:r>
        <w:t>Сведения об использовании бюджетных ассигнований и внебюджетных источников на реализацию</w:t>
      </w:r>
      <w:r w:rsidR="001C6264">
        <w:t xml:space="preserve"> муниципальной программы за 2021</w:t>
      </w:r>
      <w:r>
        <w:t xml:space="preserve"> год приведены в Приложении № 2 к настоящему отчету.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both"/>
      </w:pP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5.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 Сведения о достижении значений показателей (индикаторов) 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муниципальной программы, подпрограмм</w:t>
      </w:r>
      <w:r w:rsidR="001C6264">
        <w:rPr>
          <w:b/>
        </w:rPr>
        <w:t xml:space="preserve"> муниципальной программы за 2021</w:t>
      </w:r>
      <w:r>
        <w:rPr>
          <w:b/>
        </w:rPr>
        <w:t xml:space="preserve"> год.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67"/>
        <w:jc w:val="both"/>
      </w:pPr>
    </w:p>
    <w:p w:rsidR="00FF4AD7" w:rsidRDefault="00FF4AD7" w:rsidP="00FF4AD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tab/>
      </w:r>
      <w:r>
        <w:rPr>
          <w:rFonts w:eastAsia="Calibri"/>
          <w:lang w:eastAsia="en-US"/>
        </w:rPr>
        <w:t>Результативность реализации муниципальной программы определяется достижением плановых значений показателей (индикаторов).</w:t>
      </w:r>
    </w:p>
    <w:p w:rsidR="00FF4AD7" w:rsidRDefault="001C6264" w:rsidP="00FF4AD7">
      <w:pPr>
        <w:shd w:val="clear" w:color="auto" w:fill="FFFFFF"/>
        <w:ind w:firstLine="709"/>
        <w:jc w:val="both"/>
      </w:pPr>
      <w:r>
        <w:t>В 2021</w:t>
      </w:r>
      <w:r w:rsidR="00FF4AD7">
        <w:t xml:space="preserve"> году было запланировано достижение 2 показателей (индикаторов).</w:t>
      </w:r>
    </w:p>
    <w:p w:rsidR="00FF4AD7" w:rsidRDefault="00FF4AD7" w:rsidP="00FF4AD7">
      <w:pPr>
        <w:shd w:val="clear" w:color="auto" w:fill="FFFFFF"/>
        <w:ind w:firstLine="708"/>
        <w:jc w:val="both"/>
      </w:pPr>
      <w:r>
        <w:t>Сведения о достижении значений показателей (индикаторов) муниципальной программы отражены в Приложении 3 к настоящему отчету.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both"/>
      </w:pP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both"/>
      </w:pP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6. Информация о результатах оценки эффективности муниципальной программы.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>
        <w:t>В целях оценки эффективности реализации муниципальной программы в соответствии с утвержденной методикой была проведена оценка</w:t>
      </w:r>
      <w:r>
        <w:rPr>
          <w:rFonts w:eastAsia="Calibri"/>
          <w:kern w:val="2"/>
          <w:lang w:eastAsia="en-US"/>
        </w:rPr>
        <w:t xml:space="preserve"> степени достижения целей и решения задач муниципальной программы в целом и ее подпрограмм, степени соответствия запланированному уровню затрат и эффективности использования бюджетных ресурсов и общей эффективности и результативности муниципальной программы.</w:t>
      </w:r>
    </w:p>
    <w:p w:rsidR="00FF4AD7" w:rsidRDefault="00FF4AD7" w:rsidP="00FF4AD7">
      <w:pPr>
        <w:shd w:val="clear" w:color="auto" w:fill="FFFFFF"/>
        <w:spacing w:line="272" w:lineRule="atLeast"/>
        <w:ind w:firstLine="709"/>
        <w:jc w:val="both"/>
        <w:rPr>
          <w:rFonts w:ascii="Arial" w:hAnsi="Arial" w:cs="Arial"/>
        </w:rPr>
      </w:pPr>
      <w:r>
        <w:t>Эффективность реализаци</w:t>
      </w:r>
      <w:r w:rsidR="001C6264">
        <w:t>и муниципальной программы в 2021</w:t>
      </w:r>
      <w:r>
        <w:t xml:space="preserve"> году оценивается на основании следующих критериев:</w:t>
      </w:r>
    </w:p>
    <w:p w:rsidR="00FF4AD7" w:rsidRDefault="00FF4AD7" w:rsidP="00FF4AD7">
      <w:pPr>
        <w:shd w:val="clear" w:color="auto" w:fill="FFFFFF"/>
        <w:spacing w:line="272" w:lineRule="atLeast"/>
        <w:jc w:val="both"/>
        <w:rPr>
          <w:rFonts w:ascii="Arial" w:hAnsi="Arial" w:cs="Arial"/>
        </w:rPr>
      </w:pPr>
      <w:r>
        <w:t xml:space="preserve">   1.   Целевые показатели (индикаторы) «Степень достижения целей и решения задач муниципальной программы» в процентах:</w:t>
      </w:r>
    </w:p>
    <w:p w:rsidR="00FF4AD7" w:rsidRDefault="00FF4AD7" w:rsidP="00FF4AD7">
      <w:pPr>
        <w:shd w:val="clear" w:color="auto" w:fill="FFFFFF"/>
        <w:spacing w:line="272" w:lineRule="atLeast"/>
        <w:ind w:firstLine="709"/>
        <w:jc w:val="both"/>
        <w:rPr>
          <w:rFonts w:ascii="Arial" w:hAnsi="Arial" w:cs="Arial"/>
        </w:rPr>
      </w:pPr>
      <w:r>
        <w:lastRenderedPageBreak/>
        <w:t>значение показателя (индикатора) 1 равно 100;</w:t>
      </w:r>
    </w:p>
    <w:p w:rsidR="00FF4AD7" w:rsidRDefault="00FF4AD7" w:rsidP="00FF4AD7">
      <w:pPr>
        <w:shd w:val="clear" w:color="auto" w:fill="FFFFFF"/>
        <w:spacing w:line="272" w:lineRule="atLeast"/>
        <w:ind w:firstLine="709"/>
        <w:jc w:val="both"/>
      </w:pPr>
      <w:r>
        <w:t>значение показателя (индикатора) 2 равно 100;</w:t>
      </w:r>
    </w:p>
    <w:p w:rsidR="00FF4AD7" w:rsidRDefault="00FF4AD7" w:rsidP="00FF4AD7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Суммарная оценка степени достижения целевых показателей муниципальной программы и подпрограмм составляет – Э= 100 , что характеризует  эффективный уровень  реализации муниципальной программы по степени достижения целевых показателей.</w:t>
      </w:r>
    </w:p>
    <w:p w:rsidR="00FF4AD7" w:rsidRDefault="00FF4AD7" w:rsidP="00FF4AD7">
      <w:pPr>
        <w:numPr>
          <w:ilvl w:val="0"/>
          <w:numId w:val="1"/>
        </w:numPr>
        <w:spacing w:after="200"/>
        <w:ind w:left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Степень соответствия запланированному уровню расходов за счет средств бюджета  поселения оценивается как отношение фактически произведенных в отчетном году бюджетных расходов на реализацию муниципальной программы к их плановым значениям  ССуз=100%</w:t>
      </w:r>
    </w:p>
    <w:p w:rsidR="00FF4AD7" w:rsidRDefault="00FF4AD7" w:rsidP="00FF4AD7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 учетом данных результа</w:t>
      </w:r>
      <w:r w:rsidR="001C6264">
        <w:rPr>
          <w:rFonts w:eastAsia="Calibri"/>
          <w:lang w:eastAsia="en-US"/>
        </w:rPr>
        <w:t>тов в 2021</w:t>
      </w:r>
      <w:r>
        <w:rPr>
          <w:rFonts w:eastAsia="Calibri"/>
          <w:lang w:eastAsia="en-US"/>
        </w:rPr>
        <w:t xml:space="preserve"> году муниципальная программа реализована с высоким уровнем эффективности.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both"/>
      </w:pP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7. 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Предложения по дальнейшей реализации муниципальной программы.</w:t>
      </w:r>
    </w:p>
    <w:p w:rsidR="00FF4AD7" w:rsidRDefault="00FF4AD7" w:rsidP="00FF4AD7">
      <w:pPr>
        <w:pStyle w:val="ConsPlusNonformat0"/>
        <w:tabs>
          <w:tab w:val="left" w:pos="7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F4AD7" w:rsidRDefault="00FF4AD7" w:rsidP="00FF4AD7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FF4AD7" w:rsidRDefault="00FF4AD7" w:rsidP="00FF4AD7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Предложения по оптимизац</w:t>
      </w:r>
      <w:r w:rsidR="001C6264">
        <w:t>ии бюджетных ассигнований в 2021</w:t>
      </w:r>
      <w:r>
        <w:t xml:space="preserve"> году на реализацию основных мероприятий подпрограмм муниципальной программы отсутствуют.</w:t>
      </w:r>
    </w:p>
    <w:p w:rsidR="00FF4AD7" w:rsidRDefault="00FF4AD7" w:rsidP="00FF4AD7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Корректировка целевых показателей реализации муниципальной программы не требуется.</w:t>
      </w:r>
    </w:p>
    <w:p w:rsidR="00FF4AD7" w:rsidRDefault="00FF4AD7" w:rsidP="00FF4AD7">
      <w:pPr>
        <w:widowControl w:val="0"/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t xml:space="preserve">Решением Собрания депутатов </w:t>
      </w:r>
      <w:proofErr w:type="spellStart"/>
      <w:r w:rsidR="00152287">
        <w:t>Титовского</w:t>
      </w:r>
      <w:proofErr w:type="spellEnd"/>
      <w:r w:rsidR="001C6264">
        <w:t xml:space="preserve"> сельсовета  от 21.12.2021</w:t>
      </w:r>
      <w:r>
        <w:t xml:space="preserve"> </w:t>
      </w:r>
      <w:r w:rsidR="00152287">
        <w:rPr>
          <w:color w:val="000000" w:themeColor="text1"/>
        </w:rPr>
        <w:t>№ 4</w:t>
      </w:r>
      <w:r w:rsidR="001C6264">
        <w:rPr>
          <w:color w:val="000000" w:themeColor="text1"/>
        </w:rPr>
        <w:t>-1</w:t>
      </w:r>
      <w:r w:rsidR="00152287">
        <w:rPr>
          <w:color w:val="000000" w:themeColor="text1"/>
        </w:rPr>
        <w:t>4</w:t>
      </w:r>
      <w:r w:rsidR="001C6264">
        <w:rPr>
          <w:color w:val="000000" w:themeColor="text1"/>
        </w:rPr>
        <w:t>-7</w:t>
      </w:r>
      <w:r>
        <w:t xml:space="preserve"> «О бюджете муниципального образования «</w:t>
      </w:r>
      <w:proofErr w:type="spellStart"/>
      <w:r w:rsidR="00152287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на 202</w:t>
      </w:r>
      <w:r w:rsidR="001C6264">
        <w:t>2 год и плановый период 2023 и 2024</w:t>
      </w:r>
      <w:r>
        <w:t xml:space="preserve"> годов» утверждены бюджетные ассигнования на реализацию основных мероприятий</w:t>
      </w:r>
      <w:r w:rsidR="001C6264">
        <w:t xml:space="preserve"> муниципальной программы на 2022-2024</w:t>
      </w:r>
      <w:r>
        <w:t xml:space="preserve"> годы.</w:t>
      </w:r>
    </w:p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FF4AD7" w:rsidRDefault="00FF4AD7" w:rsidP="00FF4AD7">
      <w:pPr>
        <w:rPr>
          <w:rFonts w:eastAsia="Calibri"/>
          <w:lang w:eastAsia="en-US"/>
        </w:rPr>
        <w:sectPr w:rsidR="00FF4AD7">
          <w:pgSz w:w="11907" w:h="16840"/>
          <w:pgMar w:top="1134" w:right="1247" w:bottom="1134" w:left="1531" w:header="720" w:footer="720" w:gutter="0"/>
          <w:pgNumType w:start="1"/>
          <w:cols w:space="720"/>
        </w:sectPr>
      </w:pPr>
    </w:p>
    <w:p w:rsidR="00FF4AD7" w:rsidRDefault="00FF4AD7" w:rsidP="00FF4AD7">
      <w:pPr>
        <w:rPr>
          <w:rFonts w:eastAsia="Calibri"/>
          <w:lang w:eastAsia="en-US"/>
        </w:rPr>
      </w:pPr>
    </w:p>
    <w:p w:rsidR="00FF4AD7" w:rsidRDefault="00FF4AD7" w:rsidP="00FF4AD7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1 к отчету</w:t>
      </w:r>
    </w:p>
    <w:p w:rsidR="00FF4AD7" w:rsidRDefault="00FF4AD7" w:rsidP="00FF4AD7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FF4AD7" w:rsidRDefault="00FF4AD7" w:rsidP="00FF4AD7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proofErr w:type="spellStart"/>
      <w:r w:rsidR="00152287"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</w:t>
      </w:r>
    </w:p>
    <w:p w:rsidR="00FF4AD7" w:rsidRDefault="00FF4AD7" w:rsidP="00FF4AD7">
      <w:pPr>
        <w:jc w:val="right"/>
        <w:rPr>
          <w:color w:val="000000"/>
        </w:rPr>
      </w:pPr>
      <w:r>
        <w:rPr>
          <w:rFonts w:eastAsia="Calibri"/>
          <w:lang w:eastAsia="en-US"/>
        </w:rPr>
        <w:t xml:space="preserve"> </w:t>
      </w:r>
      <w:r>
        <w:t>«</w:t>
      </w:r>
      <w:r>
        <w:rPr>
          <w:color w:val="000000"/>
        </w:rPr>
        <w:t>Комплексное развитие системы</w:t>
      </w:r>
    </w:p>
    <w:p w:rsidR="00FF4AD7" w:rsidRDefault="00FF4AD7" w:rsidP="00FF4AD7">
      <w:pPr>
        <w:jc w:val="right"/>
      </w:pPr>
      <w:r>
        <w:rPr>
          <w:color w:val="000000"/>
        </w:rPr>
        <w:t xml:space="preserve"> коммунальной </w:t>
      </w:r>
      <w:r>
        <w:t>инфраструктуры</w:t>
      </w:r>
    </w:p>
    <w:p w:rsidR="00FF4AD7" w:rsidRDefault="00FF4AD7" w:rsidP="00FF4AD7">
      <w:pPr>
        <w:jc w:val="right"/>
      </w:pPr>
      <w:r>
        <w:t xml:space="preserve"> муниципального образования </w:t>
      </w:r>
    </w:p>
    <w:p w:rsidR="00FF4AD7" w:rsidRDefault="00FF4AD7" w:rsidP="00FF4AD7">
      <w:pPr>
        <w:jc w:val="right"/>
      </w:pPr>
      <w:r>
        <w:t>«</w:t>
      </w:r>
      <w:proofErr w:type="spellStart"/>
      <w:r w:rsidR="00152287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</w:p>
    <w:p w:rsidR="00FF4AD7" w:rsidRDefault="00FF4AD7" w:rsidP="00FF4AD7">
      <w:pPr>
        <w:jc w:val="right"/>
      </w:pPr>
      <w:r>
        <w:t xml:space="preserve"> района Курской области на 2018-2024гг.»</w:t>
      </w:r>
    </w:p>
    <w:p w:rsidR="00FF4AD7" w:rsidRDefault="001C6264" w:rsidP="00FF4AD7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за 2021</w:t>
      </w:r>
      <w:r w:rsidR="00FF4AD7">
        <w:rPr>
          <w:rFonts w:eastAsia="Calibri"/>
          <w:lang w:eastAsia="en-US"/>
        </w:rPr>
        <w:t xml:space="preserve"> год</w:t>
      </w:r>
    </w:p>
    <w:p w:rsidR="00FF4AD7" w:rsidRDefault="00FF4AD7" w:rsidP="00FF4AD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FF4AD7" w:rsidRDefault="00FF4AD7" w:rsidP="00FF4AD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выполнении основных мероприятий подпрограмм и </w:t>
      </w:r>
    </w:p>
    <w:p w:rsidR="00FF4AD7" w:rsidRDefault="00FF4AD7" w:rsidP="00FF4AD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муниципальных программ, а также контрольных событий муниципальной программы </w:t>
      </w:r>
    </w:p>
    <w:p w:rsidR="00FF4AD7" w:rsidRDefault="001C6264" w:rsidP="00FF4AD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2021</w:t>
      </w:r>
      <w:r w:rsidR="00FF4AD7">
        <w:rPr>
          <w:sz w:val="28"/>
          <w:szCs w:val="28"/>
        </w:rPr>
        <w:t xml:space="preserve"> г.</w:t>
      </w:r>
    </w:p>
    <w:tbl>
      <w:tblPr>
        <w:tblW w:w="150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3262"/>
        <w:gridCol w:w="1985"/>
        <w:gridCol w:w="1418"/>
        <w:gridCol w:w="1417"/>
        <w:gridCol w:w="1419"/>
        <w:gridCol w:w="1558"/>
        <w:gridCol w:w="1593"/>
        <w:gridCol w:w="1667"/>
      </w:tblGrid>
      <w:tr w:rsidR="00FF4AD7" w:rsidTr="00FF4AD7">
        <w:trPr>
          <w:trHeight w:val="55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исполнитель, соисполнитель, участник (должность/ ФИО)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FF4AD7" w:rsidTr="00FF4AD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D7" w:rsidRDefault="00FF4AD7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D7" w:rsidRDefault="00FF4AD7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D7" w:rsidRDefault="00FF4AD7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D7" w:rsidRDefault="00FF4AD7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D7" w:rsidRDefault="00FF4AD7">
            <w:pPr>
              <w:rPr>
                <w:rFonts w:eastAsia="Calibri"/>
                <w:lang w:eastAsia="en-US"/>
              </w:rPr>
            </w:pPr>
          </w:p>
        </w:tc>
      </w:tr>
    </w:tbl>
    <w:p w:rsidR="00FF4AD7" w:rsidRDefault="00FF4AD7" w:rsidP="00FF4AD7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50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701"/>
        <w:gridCol w:w="1417"/>
        <w:gridCol w:w="1559"/>
        <w:gridCol w:w="1418"/>
        <w:gridCol w:w="1701"/>
        <w:gridCol w:w="1593"/>
        <w:gridCol w:w="1701"/>
      </w:tblGrid>
      <w:tr w:rsidR="00FF4AD7" w:rsidTr="00FF4AD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FF4AD7" w:rsidTr="00FF4AD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autoSpaceDE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Программа «</w:t>
            </w:r>
            <w:r>
              <w:rPr>
                <w:color w:val="000000"/>
                <w:lang w:eastAsia="en-US"/>
              </w:rPr>
              <w:t xml:space="preserve">Комплексное развитие системы коммунальной </w:t>
            </w:r>
            <w:r>
              <w:rPr>
                <w:lang w:eastAsia="en-US"/>
              </w:rPr>
              <w:t>инфраструктуры муниципального образования «</w:t>
            </w:r>
            <w:proofErr w:type="spellStart"/>
            <w:r w:rsidR="00152287">
              <w:rPr>
                <w:lang w:eastAsia="en-US"/>
              </w:rPr>
              <w:t>Титовский</w:t>
            </w:r>
            <w:proofErr w:type="spellEnd"/>
            <w:r>
              <w:rPr>
                <w:lang w:eastAsia="en-US"/>
              </w:rPr>
              <w:t xml:space="preserve"> сельсовет» </w:t>
            </w:r>
            <w:proofErr w:type="spellStart"/>
            <w:r>
              <w:rPr>
                <w:lang w:eastAsia="en-US"/>
              </w:rPr>
              <w:t>Щигровского</w:t>
            </w:r>
            <w:proofErr w:type="spellEnd"/>
            <w:r>
              <w:rPr>
                <w:lang w:eastAsia="en-US"/>
              </w:rPr>
              <w:t xml:space="preserve"> района Курской области на 2018-2024гг.»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Глава сельсовета.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FF4AD7" w:rsidTr="00FF4AD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SimSun"/>
                <w:lang w:eastAsia="en-US" w:bidi="hi-IN"/>
              </w:rPr>
              <w:t xml:space="preserve">Основное мероприятие 1. </w:t>
            </w:r>
            <w:r>
              <w:rPr>
                <w:bCs/>
                <w:lang w:eastAsia="en-US"/>
              </w:rPr>
              <w:t>Разработка и выполнение проектной документации, проверка сметной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Глава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1C62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1C62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1C62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bCs/>
                <w:lang w:eastAsia="en-US"/>
              </w:rPr>
              <w:t xml:space="preserve">Разработка и выполнение проектной документации, проверка сметной </w:t>
            </w:r>
            <w:r>
              <w:rPr>
                <w:bCs/>
                <w:lang w:eastAsia="en-US"/>
              </w:rPr>
              <w:lastRenderedPageBreak/>
              <w:t>документации на объекты водоснабжения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1C62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В 2021</w:t>
            </w:r>
            <w:r w:rsidR="00FF4AD7">
              <w:rPr>
                <w:rFonts w:eastAsia="Calibri"/>
                <w:sz w:val="22"/>
                <w:szCs w:val="22"/>
                <w:lang w:eastAsia="en-US"/>
              </w:rPr>
              <w:t xml:space="preserve"> году была разработана ПСД на 2 объекта </w:t>
            </w:r>
            <w:proofErr w:type="spellStart"/>
            <w:r w:rsidR="00FF4AD7">
              <w:rPr>
                <w:rFonts w:eastAsia="Calibri"/>
                <w:sz w:val="22"/>
                <w:szCs w:val="22"/>
                <w:lang w:eastAsia="en-US"/>
              </w:rPr>
              <w:t>вооснабжения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-</w:t>
            </w:r>
          </w:p>
        </w:tc>
      </w:tr>
      <w:tr w:rsidR="001C6264" w:rsidTr="00FF4AD7">
        <w:trPr>
          <w:trHeight w:val="49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64" w:rsidRDefault="001C6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64" w:rsidRDefault="001C62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Осуществление мероприятий по разработке документов планирования и градостроительного зонирования</w:t>
            </w:r>
          </w:p>
          <w:p w:rsidR="001C6264" w:rsidRDefault="001C62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Выполнение проектно-изыскательных работ</w:t>
            </w:r>
          </w:p>
          <w:p w:rsidR="001C6264" w:rsidRDefault="001C626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Работы по координатному описанию границ.</w:t>
            </w:r>
          </w:p>
          <w:p w:rsidR="001C6264" w:rsidRDefault="001C62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Кадастровые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64" w:rsidRDefault="001C626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Глава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64" w:rsidRDefault="001C6264" w:rsidP="000506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64" w:rsidRDefault="001C6264" w:rsidP="000506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64" w:rsidRDefault="001C6264" w:rsidP="000506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64" w:rsidRDefault="003361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zh-CN"/>
              </w:rPr>
            </w:pPr>
            <w:r>
              <w:rPr>
                <w:lang w:eastAsia="en-US"/>
              </w:rPr>
              <w:t>построена детская игровая площадка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64" w:rsidRDefault="003361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zh-CN"/>
              </w:rPr>
            </w:pPr>
            <w:r>
              <w:rPr>
                <w:lang w:eastAsia="en-US"/>
              </w:rPr>
              <w:t>построена детская игровая площадка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64" w:rsidRDefault="001C6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FF4AD7" w:rsidRDefault="00FF4AD7" w:rsidP="00FF4AD7">
      <w:pPr>
        <w:rPr>
          <w:rFonts w:eastAsia="Calibri"/>
          <w:lang w:eastAsia="en-US"/>
        </w:rPr>
        <w:sectPr w:rsidR="00FF4AD7">
          <w:pgSz w:w="16840" w:h="11907" w:orient="landscape"/>
          <w:pgMar w:top="425" w:right="680" w:bottom="284" w:left="1134" w:header="720" w:footer="720" w:gutter="0"/>
          <w:pgNumType w:start="1"/>
          <w:cols w:space="720"/>
        </w:sectPr>
      </w:pPr>
    </w:p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2</w:t>
      </w:r>
    </w:p>
    <w:p w:rsidR="00FF4AD7" w:rsidRDefault="00FF4AD7" w:rsidP="00FF4AD7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FF4AD7" w:rsidRDefault="00FF4AD7" w:rsidP="00FF4AD7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proofErr w:type="spellStart"/>
      <w:r w:rsidR="00152287"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</w:t>
      </w:r>
    </w:p>
    <w:p w:rsidR="00FF4AD7" w:rsidRDefault="00FF4AD7" w:rsidP="00FF4AD7">
      <w:pPr>
        <w:jc w:val="right"/>
        <w:rPr>
          <w:color w:val="000000"/>
        </w:rPr>
      </w:pPr>
      <w:r>
        <w:rPr>
          <w:rFonts w:eastAsia="Calibri"/>
          <w:lang w:eastAsia="en-US"/>
        </w:rPr>
        <w:t xml:space="preserve"> </w:t>
      </w:r>
      <w:r>
        <w:t>«</w:t>
      </w:r>
      <w:r>
        <w:rPr>
          <w:color w:val="000000"/>
        </w:rPr>
        <w:t>Комплексное развитие системы</w:t>
      </w:r>
    </w:p>
    <w:p w:rsidR="00FF4AD7" w:rsidRDefault="00FF4AD7" w:rsidP="00FF4AD7">
      <w:pPr>
        <w:jc w:val="right"/>
      </w:pPr>
      <w:r>
        <w:rPr>
          <w:color w:val="000000"/>
        </w:rPr>
        <w:t xml:space="preserve"> коммунальной </w:t>
      </w:r>
      <w:r>
        <w:t>инфраструктуры</w:t>
      </w:r>
    </w:p>
    <w:p w:rsidR="00FF4AD7" w:rsidRDefault="00FF4AD7" w:rsidP="00FF4AD7">
      <w:pPr>
        <w:jc w:val="right"/>
      </w:pPr>
      <w:r>
        <w:t xml:space="preserve"> муниципального образования </w:t>
      </w:r>
    </w:p>
    <w:p w:rsidR="00FF4AD7" w:rsidRDefault="00FF4AD7" w:rsidP="00FF4AD7">
      <w:pPr>
        <w:jc w:val="right"/>
      </w:pPr>
      <w:r>
        <w:t>«</w:t>
      </w:r>
      <w:proofErr w:type="spellStart"/>
      <w:r w:rsidR="00152287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</w:p>
    <w:p w:rsidR="00FF4AD7" w:rsidRDefault="00FF4AD7" w:rsidP="00FF4AD7">
      <w:pPr>
        <w:jc w:val="right"/>
      </w:pPr>
      <w:r>
        <w:t xml:space="preserve"> района Курской области на 2018-2024гг.»</w:t>
      </w:r>
    </w:p>
    <w:p w:rsidR="00FF4AD7" w:rsidRDefault="001C6264" w:rsidP="00FF4AD7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за 2021</w:t>
      </w:r>
      <w:r w:rsidR="00FF4AD7">
        <w:rPr>
          <w:rFonts w:eastAsia="Calibri"/>
          <w:lang w:eastAsia="en-US"/>
        </w:rPr>
        <w:t xml:space="preserve"> год</w:t>
      </w:r>
    </w:p>
    <w:p w:rsidR="00FF4AD7" w:rsidRDefault="00FF4AD7" w:rsidP="00FF4AD7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FF4AD7" w:rsidRDefault="00FF4AD7" w:rsidP="00FF4AD7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bookmarkStart w:id="1" w:name="Par1643"/>
      <w:bookmarkEnd w:id="1"/>
      <w:r>
        <w:rPr>
          <w:rFonts w:eastAsia="Calibri"/>
          <w:lang w:eastAsia="en-US"/>
        </w:rPr>
        <w:t xml:space="preserve">Сведения  </w:t>
      </w:r>
    </w:p>
    <w:p w:rsidR="00FF4AD7" w:rsidRDefault="00FF4AD7" w:rsidP="00FF4AD7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об использовании бюджетных ассигнований и внебюджетных средств на реализацию муниципальной программы за 2020 год</w:t>
      </w:r>
    </w:p>
    <w:p w:rsidR="00FF4AD7" w:rsidRDefault="00FF4AD7" w:rsidP="00FF4AD7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54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1986"/>
        <w:gridCol w:w="1701"/>
        <w:gridCol w:w="1560"/>
        <w:gridCol w:w="2607"/>
      </w:tblGrid>
      <w:tr w:rsidR="00FF4AD7" w:rsidTr="00FF4AD7">
        <w:tc>
          <w:tcPr>
            <w:tcW w:w="2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Наименование       </w:t>
            </w:r>
            <w:r>
              <w:rPr>
                <w:sz w:val="22"/>
                <w:szCs w:val="22"/>
                <w:lang w:eastAsia="en-US"/>
              </w:rPr>
              <w:br/>
              <w:t xml:space="preserve">муниципальной   </w:t>
            </w:r>
            <w:r>
              <w:rPr>
                <w:sz w:val="22"/>
                <w:szCs w:val="22"/>
                <w:lang w:eastAsia="en-US"/>
              </w:rPr>
              <w:br/>
              <w:t xml:space="preserve"> программы, подпрограммы,</w:t>
            </w:r>
          </w:p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основного мероприятия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  </w:t>
            </w:r>
            <w:r>
              <w:rPr>
                <w:sz w:val="22"/>
                <w:szCs w:val="22"/>
                <w:lang w:eastAsia="en-US"/>
              </w:rPr>
              <w:br/>
              <w:t>расходов (тыс. руб.) предусмотренных</w:t>
            </w:r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Default="00FF4AD7" w:rsidP="00336138">
            <w:pPr>
              <w:widowControl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Фактические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расходы (тыс. руб.)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&lt;1&gt;</w:t>
            </w:r>
          </w:p>
        </w:tc>
      </w:tr>
      <w:tr w:rsidR="00FF4AD7" w:rsidTr="00FF4AD7"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4AD7" w:rsidRDefault="00FF4AD7">
            <w:pPr>
              <w:rPr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4AD7" w:rsidRDefault="00FF4AD7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Default="00FF4AD7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муниципальной программой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Default="00FF4AD7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сводной</w:t>
            </w:r>
          </w:p>
          <w:p w:rsidR="00FF4AD7" w:rsidRDefault="00FF4AD7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бюджетной</w:t>
            </w:r>
          </w:p>
          <w:p w:rsidR="00FF4AD7" w:rsidRDefault="00FF4AD7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росписью</w:t>
            </w: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4AD7" w:rsidRDefault="00FF4AD7">
            <w:pPr>
              <w:rPr>
                <w:rFonts w:eastAsia="Calibri"/>
                <w:color w:val="000000"/>
                <w:lang w:eastAsia="en-US"/>
              </w:rPr>
            </w:pPr>
          </w:p>
        </w:tc>
      </w:tr>
      <w:tr w:rsidR="00FF4AD7" w:rsidTr="00FF4AD7">
        <w:tc>
          <w:tcPr>
            <w:tcW w:w="2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Default="00FF4AD7">
            <w:pPr>
              <w:autoSpaceDE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«</w:t>
            </w:r>
            <w:r>
              <w:rPr>
                <w:color w:val="000000"/>
                <w:lang w:eastAsia="en-US"/>
              </w:rPr>
              <w:t xml:space="preserve">Комплексное развитие системы коммунальной </w:t>
            </w:r>
            <w:r>
              <w:rPr>
                <w:lang w:eastAsia="en-US"/>
              </w:rPr>
              <w:t>инфраструктуры муниципального образования «</w:t>
            </w:r>
            <w:proofErr w:type="spellStart"/>
            <w:r w:rsidR="00152287">
              <w:rPr>
                <w:lang w:eastAsia="en-US"/>
              </w:rPr>
              <w:t>Титовский</w:t>
            </w:r>
            <w:proofErr w:type="spellEnd"/>
            <w:r>
              <w:rPr>
                <w:lang w:eastAsia="en-US"/>
              </w:rPr>
              <w:t xml:space="preserve"> сельсовет» </w:t>
            </w:r>
            <w:proofErr w:type="spellStart"/>
            <w:r>
              <w:rPr>
                <w:lang w:eastAsia="en-US"/>
              </w:rPr>
              <w:t>Щигровского</w:t>
            </w:r>
            <w:proofErr w:type="spellEnd"/>
            <w:r>
              <w:rPr>
                <w:lang w:eastAsia="en-US"/>
              </w:rPr>
              <w:t xml:space="preserve"> района Курской области на 2018-2024гг.»»</w:t>
            </w:r>
            <w:r>
              <w:rPr>
                <w:b/>
                <w:lang w:eastAsia="en-US"/>
              </w:rPr>
              <w:t xml:space="preserve">» </w:t>
            </w:r>
          </w:p>
          <w:p w:rsidR="00FF4AD7" w:rsidRDefault="00FF4AD7">
            <w:pPr>
              <w:widowControl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lang w:eastAsia="en-US"/>
              </w:rPr>
              <w:t>»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всего    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Pr="001C6264" w:rsidRDefault="00152287" w:rsidP="00336138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147,184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Pr="001C6264" w:rsidRDefault="00152287" w:rsidP="00336138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147,184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Pr="001C6264" w:rsidRDefault="00152287" w:rsidP="00336138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147,184</w:t>
            </w:r>
          </w:p>
        </w:tc>
      </w:tr>
      <w:tr w:rsidR="00152287" w:rsidTr="00FF4AD7"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287" w:rsidRDefault="0015228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Default="0015228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Pr="001C6264" w:rsidRDefault="00152287" w:rsidP="00336138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2,06058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Default="00152287" w:rsidP="00336138">
            <w:pPr>
              <w:jc w:val="center"/>
            </w:pPr>
            <w:r w:rsidRPr="00AF7E9E">
              <w:rPr>
                <w:rFonts w:eastAsia="Calibri"/>
                <w:color w:val="FF0000"/>
                <w:lang w:eastAsia="en-US"/>
              </w:rPr>
              <w:t>2,06058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Default="00152287" w:rsidP="00336138">
            <w:pPr>
              <w:jc w:val="center"/>
            </w:pPr>
            <w:r w:rsidRPr="00AF7E9E">
              <w:rPr>
                <w:rFonts w:eastAsia="Calibri"/>
                <w:color w:val="FF0000"/>
                <w:lang w:eastAsia="en-US"/>
              </w:rPr>
              <w:t>2,06058</w:t>
            </w:r>
          </w:p>
        </w:tc>
      </w:tr>
      <w:tr w:rsidR="00152287" w:rsidTr="00FF4AD7"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287" w:rsidRDefault="0015228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Default="0015228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областной бюджет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Pr="001C6264" w:rsidRDefault="00152287" w:rsidP="00336138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100,96842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Default="00152287" w:rsidP="00336138">
            <w:pPr>
              <w:jc w:val="center"/>
            </w:pPr>
            <w:r w:rsidRPr="00B40A3B">
              <w:rPr>
                <w:rFonts w:eastAsia="Calibri"/>
                <w:color w:val="FF0000"/>
                <w:lang w:eastAsia="en-US"/>
              </w:rPr>
              <w:t>100,96842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Default="00152287" w:rsidP="00336138">
            <w:pPr>
              <w:jc w:val="center"/>
            </w:pPr>
            <w:r w:rsidRPr="00B40A3B">
              <w:rPr>
                <w:rFonts w:eastAsia="Calibri"/>
                <w:color w:val="FF0000"/>
                <w:lang w:eastAsia="en-US"/>
              </w:rPr>
              <w:t>100,96842</w:t>
            </w:r>
          </w:p>
        </w:tc>
      </w:tr>
      <w:tr w:rsidR="00FF4AD7" w:rsidTr="00FF4AD7"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4AD7" w:rsidRDefault="00FF4AD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бюджет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AD7" w:rsidRPr="001C6264" w:rsidRDefault="00152287" w:rsidP="00336138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14,718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AD7" w:rsidRPr="001C6264" w:rsidRDefault="00152287" w:rsidP="00336138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14,718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AD7" w:rsidRPr="001C6264" w:rsidRDefault="00152287" w:rsidP="00336138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14,718</w:t>
            </w:r>
          </w:p>
        </w:tc>
      </w:tr>
      <w:tr w:rsidR="00FF4AD7" w:rsidTr="00FF4AD7"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4AD7" w:rsidRDefault="00FF4AD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Default="00FF4AD7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Pr="001C6264" w:rsidRDefault="00152287" w:rsidP="00336138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15,419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Pr="001C6264" w:rsidRDefault="00FF4AD7" w:rsidP="00336138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  <w:r w:rsidRPr="001C6264">
              <w:rPr>
                <w:rFonts w:eastAsia="Calibri"/>
                <w:color w:val="FF0000"/>
                <w:lang w:eastAsia="en-US"/>
              </w:rPr>
              <w:t>Х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Pr="001C6264" w:rsidRDefault="00152287" w:rsidP="00336138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15,419</w:t>
            </w:r>
          </w:p>
        </w:tc>
      </w:tr>
      <w:tr w:rsidR="00FF4AD7" w:rsidTr="00FF4AD7">
        <w:tc>
          <w:tcPr>
            <w:tcW w:w="2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Default="00FF4AD7">
            <w:pPr>
              <w:widowControl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SimSun"/>
                <w:lang w:eastAsia="en-US" w:bidi="hi-IN"/>
              </w:rPr>
              <w:t>Основное мероприятие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Default="00FF4AD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всего    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Pr="001C6264" w:rsidRDefault="00152287" w:rsidP="00336138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147,184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Pr="001C6264" w:rsidRDefault="00152287" w:rsidP="00336138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147,184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AD7" w:rsidRPr="001C6264" w:rsidRDefault="00152287" w:rsidP="00336138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147,184</w:t>
            </w:r>
          </w:p>
        </w:tc>
      </w:tr>
      <w:tr w:rsidR="00152287" w:rsidTr="00FF4AD7"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287" w:rsidRDefault="0015228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Default="0015228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Default="00152287" w:rsidP="00336138">
            <w:pPr>
              <w:jc w:val="center"/>
            </w:pPr>
            <w:r w:rsidRPr="00FE7BCB">
              <w:rPr>
                <w:rFonts w:eastAsia="Calibri"/>
                <w:color w:val="FF0000"/>
                <w:lang w:eastAsia="en-US"/>
              </w:rPr>
              <w:t>2,06058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Default="00152287" w:rsidP="00336138">
            <w:pPr>
              <w:jc w:val="center"/>
            </w:pPr>
            <w:r w:rsidRPr="00FE7BCB">
              <w:rPr>
                <w:rFonts w:eastAsia="Calibri"/>
                <w:color w:val="FF0000"/>
                <w:lang w:eastAsia="en-US"/>
              </w:rPr>
              <w:t>2,06058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Default="00152287" w:rsidP="00336138">
            <w:pPr>
              <w:jc w:val="center"/>
            </w:pPr>
            <w:r w:rsidRPr="00FE7BCB">
              <w:rPr>
                <w:rFonts w:eastAsia="Calibri"/>
                <w:color w:val="FF0000"/>
                <w:lang w:eastAsia="en-US"/>
              </w:rPr>
              <w:t>2,06058</w:t>
            </w:r>
          </w:p>
        </w:tc>
      </w:tr>
      <w:tr w:rsidR="00152287" w:rsidTr="00FF4AD7"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287" w:rsidRDefault="0015228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Default="0015228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областной бюджет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Pr="001C6264" w:rsidRDefault="00152287" w:rsidP="00336138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100,96842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Default="00152287" w:rsidP="00336138">
            <w:pPr>
              <w:jc w:val="center"/>
            </w:pPr>
            <w:r w:rsidRPr="00B40A3B">
              <w:rPr>
                <w:rFonts w:eastAsia="Calibri"/>
                <w:color w:val="FF0000"/>
                <w:lang w:eastAsia="en-US"/>
              </w:rPr>
              <w:t>100,96842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Default="00152287" w:rsidP="00336138">
            <w:pPr>
              <w:jc w:val="center"/>
            </w:pPr>
            <w:r w:rsidRPr="00B40A3B">
              <w:rPr>
                <w:rFonts w:eastAsia="Calibri"/>
                <w:color w:val="FF0000"/>
                <w:lang w:eastAsia="en-US"/>
              </w:rPr>
              <w:t>100,96842</w:t>
            </w:r>
          </w:p>
        </w:tc>
      </w:tr>
      <w:tr w:rsidR="00152287" w:rsidTr="00FF4AD7"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287" w:rsidRDefault="0015228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Default="0015228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бюджет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Pr="001C6264" w:rsidRDefault="00152287" w:rsidP="00336138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14,718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Pr="001C6264" w:rsidRDefault="00152287" w:rsidP="00336138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14,718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Pr="001C6264" w:rsidRDefault="00152287" w:rsidP="00336138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14,718</w:t>
            </w:r>
          </w:p>
        </w:tc>
      </w:tr>
      <w:tr w:rsidR="00152287" w:rsidTr="00FF4AD7"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287" w:rsidRDefault="0015228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Default="00152287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Pr="001C6264" w:rsidRDefault="00152287" w:rsidP="00336138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15,419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Pr="001C6264" w:rsidRDefault="00152287" w:rsidP="00336138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  <w:r w:rsidRPr="001C6264">
              <w:rPr>
                <w:rFonts w:eastAsia="Calibri"/>
                <w:color w:val="FF0000"/>
                <w:lang w:eastAsia="en-US"/>
              </w:rPr>
              <w:t>Х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287" w:rsidRPr="001C6264" w:rsidRDefault="00152287" w:rsidP="00336138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15,419</w:t>
            </w:r>
          </w:p>
        </w:tc>
      </w:tr>
    </w:tbl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FF4AD7" w:rsidRDefault="00FF4AD7" w:rsidP="00FF4AD7">
      <w:pPr>
        <w:widowControl w:val="0"/>
        <w:autoSpaceDE w:val="0"/>
        <w:autoSpaceDN w:val="0"/>
        <w:adjustRightInd w:val="0"/>
        <w:ind w:right="-426"/>
        <w:jc w:val="right"/>
        <w:outlineLvl w:val="2"/>
        <w:rPr>
          <w:rFonts w:eastAsia="Calibri"/>
          <w:lang w:eastAsia="en-US"/>
        </w:rPr>
        <w:sectPr w:rsidR="00FF4A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3</w:t>
      </w:r>
    </w:p>
    <w:p w:rsidR="00FF4AD7" w:rsidRDefault="00FF4AD7" w:rsidP="00FF4AD7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FF4AD7" w:rsidRDefault="00FF4AD7" w:rsidP="00FF4AD7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proofErr w:type="spellStart"/>
      <w:r w:rsidR="00152287"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</w:t>
      </w:r>
    </w:p>
    <w:p w:rsidR="00FF4AD7" w:rsidRDefault="00FF4AD7" w:rsidP="00FF4AD7">
      <w:pPr>
        <w:jc w:val="right"/>
        <w:rPr>
          <w:color w:val="000000"/>
        </w:rPr>
      </w:pPr>
      <w:r>
        <w:rPr>
          <w:rFonts w:eastAsia="Calibri"/>
          <w:lang w:eastAsia="en-US"/>
        </w:rPr>
        <w:t xml:space="preserve"> </w:t>
      </w:r>
      <w:r>
        <w:t>«</w:t>
      </w:r>
      <w:r>
        <w:rPr>
          <w:color w:val="000000"/>
        </w:rPr>
        <w:t>Комплексное развитие системы</w:t>
      </w:r>
    </w:p>
    <w:p w:rsidR="00FF4AD7" w:rsidRDefault="00FF4AD7" w:rsidP="00FF4AD7">
      <w:pPr>
        <w:jc w:val="right"/>
      </w:pPr>
      <w:r>
        <w:rPr>
          <w:color w:val="000000"/>
        </w:rPr>
        <w:t xml:space="preserve"> коммунальной </w:t>
      </w:r>
      <w:r>
        <w:t>инфраструктуры</w:t>
      </w:r>
    </w:p>
    <w:p w:rsidR="00FF4AD7" w:rsidRDefault="00FF4AD7" w:rsidP="00FF4AD7">
      <w:pPr>
        <w:jc w:val="right"/>
      </w:pPr>
      <w:r>
        <w:t xml:space="preserve"> муниципального образования </w:t>
      </w:r>
    </w:p>
    <w:p w:rsidR="00FF4AD7" w:rsidRDefault="00FF4AD7" w:rsidP="00FF4AD7">
      <w:pPr>
        <w:jc w:val="right"/>
      </w:pPr>
      <w:r>
        <w:t>«</w:t>
      </w:r>
      <w:proofErr w:type="spellStart"/>
      <w:r w:rsidR="00152287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</w:p>
    <w:p w:rsidR="00FF4AD7" w:rsidRDefault="00FF4AD7" w:rsidP="00FF4AD7">
      <w:pPr>
        <w:jc w:val="right"/>
      </w:pPr>
      <w:r>
        <w:t xml:space="preserve"> района Курской области на 2018-2024гг.»</w:t>
      </w:r>
    </w:p>
    <w:p w:rsidR="00FF4AD7" w:rsidRDefault="001C6264" w:rsidP="00FF4AD7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за 2021</w:t>
      </w:r>
      <w:r w:rsidR="00FF4AD7">
        <w:rPr>
          <w:rFonts w:eastAsia="Calibri"/>
          <w:lang w:eastAsia="en-US"/>
        </w:rPr>
        <w:t xml:space="preserve"> год</w:t>
      </w:r>
    </w:p>
    <w:p w:rsidR="00FF4AD7" w:rsidRDefault="00FF4AD7" w:rsidP="00FF4AD7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FF4AD7" w:rsidRDefault="00FF4AD7" w:rsidP="00FF4AD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bookmarkStart w:id="2" w:name="Par1422"/>
      <w:bookmarkEnd w:id="2"/>
      <w:r>
        <w:rPr>
          <w:rFonts w:eastAsia="Calibri"/>
          <w:lang w:eastAsia="en-US"/>
        </w:rPr>
        <w:t>Сведения о достижении значений показателей (индикаторов)</w:t>
      </w:r>
    </w:p>
    <w:p w:rsidR="00FF4AD7" w:rsidRDefault="00FF4AD7" w:rsidP="00FF4AD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FF4AD7" w:rsidRDefault="00FF4AD7" w:rsidP="00FF4AD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15840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13"/>
        <w:gridCol w:w="3754"/>
        <w:gridCol w:w="1418"/>
        <w:gridCol w:w="2104"/>
        <w:gridCol w:w="1080"/>
        <w:gridCol w:w="1994"/>
        <w:gridCol w:w="4877"/>
      </w:tblGrid>
      <w:tr w:rsidR="00FF4AD7" w:rsidTr="00FF4AD7">
        <w:trPr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Показатель     </w:t>
            </w:r>
            <w:r>
              <w:rPr>
                <w:lang w:eastAsia="en-US"/>
              </w:rPr>
              <w:br/>
              <w:t xml:space="preserve"> (индикатор)    </w:t>
            </w:r>
            <w:r>
              <w:rPr>
                <w:lang w:eastAsia="en-US"/>
              </w:rPr>
              <w:br/>
              <w:t xml:space="preserve"> (наименование)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5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Значения показателей (индикаторов) </w:t>
            </w:r>
            <w:r>
              <w:rPr>
                <w:lang w:eastAsia="en-US"/>
              </w:rPr>
              <w:br/>
              <w:t xml:space="preserve">муниципальной программы,     </w:t>
            </w:r>
            <w:r>
              <w:rPr>
                <w:lang w:eastAsia="en-US"/>
              </w:rPr>
              <w:br/>
              <w:t xml:space="preserve">подпрограммы муниципальной    </w:t>
            </w:r>
            <w:r>
              <w:rPr>
                <w:lang w:eastAsia="en-US"/>
              </w:rPr>
              <w:br/>
              <w:t>программы</w:t>
            </w:r>
          </w:p>
        </w:tc>
        <w:tc>
          <w:tcPr>
            <w:tcW w:w="4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Обоснование отклонений  </w:t>
            </w:r>
            <w:r>
              <w:rPr>
                <w:lang w:eastAsia="en-US"/>
              </w:rPr>
              <w:br/>
              <w:t xml:space="preserve"> значений показателя    </w:t>
            </w:r>
            <w:r>
              <w:rPr>
                <w:lang w:eastAsia="en-US"/>
              </w:rPr>
              <w:br/>
              <w:t xml:space="preserve"> (индикатора) на конец   </w:t>
            </w:r>
            <w:r>
              <w:rPr>
                <w:lang w:eastAsia="en-US"/>
              </w:rPr>
              <w:br/>
              <w:t xml:space="preserve"> отчетного года       </w:t>
            </w:r>
            <w:r>
              <w:rPr>
                <w:lang w:eastAsia="en-US"/>
              </w:rPr>
              <w:br/>
              <w:t>(при наличии)</w:t>
            </w:r>
          </w:p>
        </w:tc>
      </w:tr>
      <w:tr w:rsidR="00FF4AD7" w:rsidTr="00FF4AD7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D7" w:rsidRDefault="00FF4AD7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D7" w:rsidRDefault="00FF4AD7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D7" w:rsidRDefault="00FF4AD7">
            <w:pPr>
              <w:rPr>
                <w:lang w:eastAsia="en-US"/>
              </w:rPr>
            </w:pPr>
          </w:p>
        </w:tc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1C62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  <w:r w:rsidR="00FF4AD7">
              <w:rPr>
                <w:lang w:eastAsia="en-US"/>
              </w:rPr>
              <w:t xml:space="preserve"> год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1C62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  <w:r w:rsidR="00FF4AD7">
              <w:rPr>
                <w:lang w:eastAsia="en-US"/>
              </w:rPr>
              <w:t xml:space="preserve"> год</w:t>
            </w:r>
          </w:p>
        </w:tc>
        <w:tc>
          <w:tcPr>
            <w:tcW w:w="5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D7" w:rsidRDefault="00FF4AD7">
            <w:pPr>
              <w:rPr>
                <w:lang w:eastAsia="en-US"/>
              </w:rPr>
            </w:pPr>
          </w:p>
        </w:tc>
      </w:tr>
      <w:tr w:rsidR="00FF4AD7" w:rsidTr="00FF4AD7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D7" w:rsidRDefault="00FF4AD7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D7" w:rsidRDefault="00FF4AD7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D7" w:rsidRDefault="00FF4AD7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D7" w:rsidRDefault="00FF4AD7">
            <w:pPr>
              <w:rPr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план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</w:t>
            </w:r>
          </w:p>
        </w:tc>
        <w:tc>
          <w:tcPr>
            <w:tcW w:w="5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D7" w:rsidRDefault="00FF4AD7">
            <w:pPr>
              <w:rPr>
                <w:lang w:eastAsia="en-US"/>
              </w:rPr>
            </w:pPr>
          </w:p>
        </w:tc>
      </w:tr>
      <w:tr w:rsidR="00FF4AD7" w:rsidTr="00FF4AD7">
        <w:trPr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FF4AD7" w:rsidTr="00FF4AD7">
        <w:trPr>
          <w:jc w:val="center"/>
        </w:trPr>
        <w:tc>
          <w:tcPr>
            <w:tcW w:w="158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       «</w:t>
            </w:r>
            <w:r>
              <w:rPr>
                <w:color w:val="000000"/>
                <w:lang w:eastAsia="en-US"/>
              </w:rPr>
              <w:t xml:space="preserve">Комплексное развитие системы  коммунальной </w:t>
            </w:r>
            <w:r>
              <w:rPr>
                <w:lang w:eastAsia="en-US"/>
              </w:rPr>
              <w:t>инфраструктуры муниципального образования «</w:t>
            </w:r>
            <w:proofErr w:type="spellStart"/>
            <w:r w:rsidR="00152287">
              <w:rPr>
                <w:lang w:eastAsia="en-US"/>
              </w:rPr>
              <w:t>Титовский</w:t>
            </w:r>
            <w:proofErr w:type="spellEnd"/>
            <w:r>
              <w:rPr>
                <w:lang w:eastAsia="en-US"/>
              </w:rPr>
              <w:t xml:space="preserve"> сельсовет» </w:t>
            </w:r>
            <w:proofErr w:type="spellStart"/>
            <w:r>
              <w:rPr>
                <w:lang w:eastAsia="en-US"/>
              </w:rPr>
              <w:t>Щигровского</w:t>
            </w:r>
            <w:proofErr w:type="spellEnd"/>
            <w:r>
              <w:rPr>
                <w:lang w:eastAsia="en-US"/>
              </w:rPr>
              <w:t xml:space="preserve"> района Курской области на 2018-2024гг»</w:t>
            </w:r>
          </w:p>
        </w:tc>
      </w:tr>
      <w:tr w:rsidR="00FF4AD7" w:rsidTr="00FF4AD7">
        <w:trPr>
          <w:trHeight w:val="313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pStyle w:val="ConsPlusNonformat0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объемов и повышение качества предоставляемых коммунальных   услуг;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D7" w:rsidRDefault="00FF4AD7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FF4AD7" w:rsidRDefault="00FF4AD7" w:rsidP="00FF4AD7">
      <w:pPr>
        <w:rPr>
          <w:rFonts w:eastAsia="Calibri"/>
          <w:lang w:eastAsia="en-US"/>
        </w:rPr>
      </w:pPr>
    </w:p>
    <w:p w:rsidR="00FF4AD7" w:rsidRDefault="00FF4AD7" w:rsidP="00FF4AD7"/>
    <w:p w:rsidR="00FF4AD7" w:rsidRDefault="00FF4AD7">
      <w:pPr>
        <w:sectPr w:rsidR="00FF4AD7" w:rsidSect="00FF4AD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90D04" w:rsidRDefault="00590D04"/>
    <w:sectPr w:rsidR="00590D04" w:rsidSect="00F52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3F65"/>
    <w:multiLevelType w:val="hybridMultilevel"/>
    <w:tmpl w:val="5B0C52B0"/>
    <w:lvl w:ilvl="0" w:tplc="8A0A024C">
      <w:start w:val="2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4AD7"/>
    <w:rsid w:val="00152287"/>
    <w:rsid w:val="001C6264"/>
    <w:rsid w:val="002658B6"/>
    <w:rsid w:val="00336138"/>
    <w:rsid w:val="00590D04"/>
    <w:rsid w:val="00F52988"/>
    <w:rsid w:val="00FF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FF4AD7"/>
    <w:pPr>
      <w:spacing w:before="30" w:after="30"/>
    </w:pPr>
  </w:style>
  <w:style w:type="paragraph" w:styleId="a4">
    <w:name w:val="header"/>
    <w:basedOn w:val="a"/>
    <w:link w:val="a5"/>
    <w:uiPriority w:val="99"/>
    <w:semiHidden/>
    <w:unhideWhenUsed/>
    <w:qFormat/>
    <w:rsid w:val="00FF4A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4AD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qFormat/>
    <w:rsid w:val="00FF4A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locked/>
    <w:rsid w:val="00FF4AD7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qFormat/>
    <w:rsid w:val="00FF4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FF4A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4A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FF4AD7"/>
    <w:pPr>
      <w:spacing w:before="30" w:after="30"/>
    </w:pPr>
  </w:style>
  <w:style w:type="paragraph" w:styleId="a4">
    <w:name w:val="header"/>
    <w:basedOn w:val="a"/>
    <w:link w:val="a5"/>
    <w:uiPriority w:val="99"/>
    <w:semiHidden/>
    <w:unhideWhenUsed/>
    <w:qFormat/>
    <w:rsid w:val="00FF4AD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FF4AD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uiPriority w:val="99"/>
    <w:qFormat/>
    <w:rsid w:val="00FF4A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locked/>
    <w:rsid w:val="00FF4AD7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qFormat/>
    <w:rsid w:val="00FF4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FF4A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4A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1654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2021-03-24T11:32:00Z</dcterms:created>
  <dcterms:modified xsi:type="dcterms:W3CDTF">2022-03-14T06:50:00Z</dcterms:modified>
</cp:coreProperties>
</file>