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2E" w:rsidRDefault="00F311C6" w:rsidP="004D0D4A">
      <w:r>
        <w:t xml:space="preserve">                                                        </w:t>
      </w:r>
      <w:r w:rsidR="006F582E">
        <w:rPr>
          <w:b/>
          <w:noProof/>
          <w:lang w:eastAsia="ru-RU"/>
        </w:rPr>
        <w:drawing>
          <wp:inline distT="0" distB="0" distL="0" distR="0" wp14:anchorId="1C0DE91F" wp14:editId="5CB4FC63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</w:p>
    <w:p w:rsidR="006F582E" w:rsidRPr="006F582E" w:rsidRDefault="006F582E" w:rsidP="006F582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F582E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6F582E" w:rsidRPr="006F582E" w:rsidRDefault="00386D08" w:rsidP="006F582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ТИТОВ</w:t>
      </w:r>
      <w:r w:rsidR="006F582E" w:rsidRPr="006F582E">
        <w:rPr>
          <w:rFonts w:ascii="Times New Roman" w:hAnsi="Times New Roman" w:cs="Times New Roman"/>
          <w:b/>
          <w:sz w:val="48"/>
          <w:szCs w:val="48"/>
        </w:rPr>
        <w:t>СКОГО СЕЛЬСОВЕТА</w:t>
      </w:r>
    </w:p>
    <w:p w:rsidR="006F582E" w:rsidRPr="006F582E" w:rsidRDefault="006F582E" w:rsidP="006F582E">
      <w:pPr>
        <w:jc w:val="center"/>
        <w:rPr>
          <w:rFonts w:ascii="Times New Roman" w:hAnsi="Times New Roman" w:cs="Times New Roman"/>
          <w:sz w:val="40"/>
          <w:szCs w:val="40"/>
        </w:rPr>
      </w:pPr>
      <w:r w:rsidRPr="006F582E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6F582E" w:rsidRDefault="006F582E" w:rsidP="006F582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6F582E">
        <w:rPr>
          <w:rFonts w:ascii="Times New Roman" w:hAnsi="Times New Roman" w:cs="Times New Roman"/>
          <w:b/>
          <w:sz w:val="48"/>
          <w:szCs w:val="48"/>
        </w:rPr>
        <w:t>П</w:t>
      </w:r>
      <w:proofErr w:type="gramEnd"/>
      <w:r w:rsidRPr="006F582E">
        <w:rPr>
          <w:rFonts w:ascii="Times New Roman" w:hAnsi="Times New Roman" w:cs="Times New Roman"/>
          <w:b/>
          <w:sz w:val="48"/>
          <w:szCs w:val="48"/>
        </w:rPr>
        <w:t xml:space="preserve"> О С Т А Н О В Л Е Н И Е</w:t>
      </w:r>
    </w:p>
    <w:p w:rsidR="004D0D4A" w:rsidRPr="004D0D4A" w:rsidRDefault="004D0D4A" w:rsidP="004D0D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27 августа 2019 года       № 83</w:t>
      </w:r>
    </w:p>
    <w:p w:rsidR="006F582E" w:rsidRPr="006F582E" w:rsidRDefault="006F582E" w:rsidP="006F582E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F58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 внесении изменений  в Постановление</w:t>
      </w:r>
      <w:r w:rsidR="00386D0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от    30</w:t>
      </w:r>
      <w:r w:rsidRPr="00F311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.12</w:t>
      </w:r>
      <w:r w:rsidRPr="006F58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  <w:r w:rsidR="00386D0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2013       № 85</w:t>
      </w:r>
      <w:r w:rsidRPr="006F58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«Об утверждении муниципальной программы  «</w:t>
      </w:r>
      <w:r w:rsidRPr="00F311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Энергосбережение и повышение энергети</w:t>
      </w:r>
      <w:r w:rsidR="00386D0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ческой эффективности </w:t>
      </w:r>
      <w:proofErr w:type="spellStart"/>
      <w:r w:rsidR="00386D0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Титов</w:t>
      </w:r>
      <w:r w:rsidRPr="00F311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ского</w:t>
      </w:r>
      <w:proofErr w:type="spellEnd"/>
      <w:r w:rsidRPr="00F311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 </w:t>
      </w:r>
      <w:r w:rsidRPr="006F58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F58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Щигровского</w:t>
      </w:r>
      <w:proofErr w:type="spellEnd"/>
      <w:r w:rsidRPr="006F58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район</w:t>
      </w:r>
      <w:r w:rsidRPr="00F311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 Курской области на период 2010</w:t>
      </w:r>
      <w:r w:rsidRPr="006F58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-</w:t>
      </w:r>
      <w:r w:rsidRPr="00F311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2015 годы и на перспективу до 2020 года</w:t>
      </w:r>
      <w:r w:rsidRPr="006F58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</w:t>
      </w:r>
    </w:p>
    <w:p w:rsidR="006F582E" w:rsidRPr="006F582E" w:rsidRDefault="006F582E" w:rsidP="006F582E">
      <w:pPr>
        <w:suppressAutoHyphens/>
        <w:spacing w:line="24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6F582E">
        <w:rPr>
          <w:rFonts w:ascii="Arial" w:eastAsia="Calibri" w:hAnsi="Arial" w:cs="Arial"/>
          <w:sz w:val="24"/>
          <w:szCs w:val="24"/>
          <w:lang w:eastAsia="ar-SA"/>
        </w:rPr>
        <w:tab/>
      </w:r>
    </w:p>
    <w:p w:rsidR="006F582E" w:rsidRPr="006F582E" w:rsidRDefault="00F311C6" w:rsidP="006F582E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 w:rsidR="006F582E"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Администрация </w:t>
      </w:r>
      <w:proofErr w:type="spellStart"/>
      <w:r w:rsidR="00386D08">
        <w:rPr>
          <w:rFonts w:ascii="Times New Roman" w:eastAsia="Calibri" w:hAnsi="Times New Roman" w:cs="Times New Roman"/>
          <w:sz w:val="24"/>
          <w:szCs w:val="24"/>
          <w:lang w:eastAsia="ar-SA"/>
        </w:rPr>
        <w:t>Титов</w:t>
      </w:r>
      <w:r w:rsidRPr="00F311C6">
        <w:rPr>
          <w:rFonts w:ascii="Times New Roman" w:eastAsia="Calibri" w:hAnsi="Times New Roman" w:cs="Times New Roman"/>
          <w:sz w:val="24"/>
          <w:szCs w:val="24"/>
          <w:lang w:eastAsia="ar-SA"/>
        </w:rPr>
        <w:t>ского</w:t>
      </w:r>
      <w:proofErr w:type="spellEnd"/>
      <w:r w:rsidR="006F582E"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proofErr w:type="spellStart"/>
      <w:r w:rsidR="006F582E"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="006F582E"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района Курской области постановляет:</w:t>
      </w:r>
    </w:p>
    <w:p w:rsidR="006F582E" w:rsidRPr="006F582E" w:rsidRDefault="006F582E" w:rsidP="006F582E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>1. Внести изм</w:t>
      </w:r>
      <w:r w:rsidR="00386D08">
        <w:rPr>
          <w:rFonts w:ascii="Times New Roman" w:eastAsia="Calibri" w:hAnsi="Times New Roman" w:cs="Times New Roman"/>
          <w:sz w:val="24"/>
          <w:szCs w:val="24"/>
          <w:lang w:eastAsia="ar-SA"/>
        </w:rPr>
        <w:t>енение в постановление от 30.12.2016 № 85</w:t>
      </w:r>
      <w:r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«Об утверждении муниципальной программы  «</w:t>
      </w:r>
      <w:r w:rsidRPr="00F311C6">
        <w:rPr>
          <w:rFonts w:ascii="Times New Roman" w:eastAsia="Calibri" w:hAnsi="Times New Roman" w:cs="Times New Roman"/>
          <w:sz w:val="24"/>
          <w:szCs w:val="24"/>
          <w:lang w:eastAsia="ar-SA"/>
        </w:rPr>
        <w:t>Энергосбережение и повышение энер</w:t>
      </w:r>
      <w:r w:rsidR="00386D0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гетической эффективности </w:t>
      </w:r>
      <w:proofErr w:type="spellStart"/>
      <w:r w:rsidR="00386D08">
        <w:rPr>
          <w:rFonts w:ascii="Times New Roman" w:eastAsia="Calibri" w:hAnsi="Times New Roman" w:cs="Times New Roman"/>
          <w:sz w:val="24"/>
          <w:szCs w:val="24"/>
          <w:lang w:eastAsia="ar-SA"/>
        </w:rPr>
        <w:t>Титов</w:t>
      </w:r>
      <w:r w:rsidRPr="00F311C6">
        <w:rPr>
          <w:rFonts w:ascii="Times New Roman" w:eastAsia="Calibri" w:hAnsi="Times New Roman" w:cs="Times New Roman"/>
          <w:sz w:val="24"/>
          <w:szCs w:val="24"/>
          <w:lang w:eastAsia="ar-SA"/>
        </w:rPr>
        <w:t>ского</w:t>
      </w:r>
      <w:proofErr w:type="spellEnd"/>
      <w:r w:rsidRPr="00F311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r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район</w:t>
      </w:r>
      <w:r w:rsidRPr="00F311C6">
        <w:rPr>
          <w:rFonts w:ascii="Times New Roman" w:eastAsia="Calibri" w:hAnsi="Times New Roman" w:cs="Times New Roman"/>
          <w:sz w:val="24"/>
          <w:szCs w:val="24"/>
          <w:lang w:eastAsia="ar-SA"/>
        </w:rPr>
        <w:t>а Курской области на период 2010</w:t>
      </w:r>
      <w:r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F311C6">
        <w:rPr>
          <w:rFonts w:ascii="Times New Roman" w:eastAsia="Calibri" w:hAnsi="Times New Roman" w:cs="Times New Roman"/>
          <w:sz w:val="24"/>
          <w:szCs w:val="24"/>
          <w:lang w:eastAsia="ar-SA"/>
        </w:rPr>
        <w:t>2015 годы и на перспективу до 2020 года</w:t>
      </w:r>
      <w:r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  <w:r w:rsidR="00F311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следующие изменения:</w:t>
      </w:r>
    </w:p>
    <w:p w:rsidR="006F582E" w:rsidRPr="006F582E" w:rsidRDefault="00F311C6" w:rsidP="006F582E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1.1.</w:t>
      </w:r>
      <w:r w:rsidR="006F582E"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</w:t>
      </w:r>
      <w:r w:rsidR="006F582E" w:rsidRPr="00F311C6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приложении 5</w:t>
      </w:r>
      <w:r w:rsidR="006F582E"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«Объемы и источники финансирования »</w:t>
      </w:r>
      <w:r w:rsidR="006F582E"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муниципальной программы «</w:t>
      </w:r>
      <w:r w:rsidRPr="00F311C6">
        <w:rPr>
          <w:rFonts w:ascii="Times New Roman" w:eastAsia="Calibri" w:hAnsi="Times New Roman" w:cs="Times New Roman"/>
          <w:sz w:val="24"/>
          <w:szCs w:val="24"/>
          <w:lang w:eastAsia="ar-SA"/>
        </w:rPr>
        <w:t>Энергосбережение и повышение энергетическ</w:t>
      </w:r>
      <w:r w:rsidR="00386D0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ой эффективности </w:t>
      </w:r>
      <w:proofErr w:type="spellStart"/>
      <w:r w:rsidR="00386D08">
        <w:rPr>
          <w:rFonts w:ascii="Times New Roman" w:eastAsia="Calibri" w:hAnsi="Times New Roman" w:cs="Times New Roman"/>
          <w:sz w:val="24"/>
          <w:szCs w:val="24"/>
          <w:lang w:eastAsia="ar-SA"/>
        </w:rPr>
        <w:t>Титов</w:t>
      </w:r>
      <w:r w:rsidRPr="00F311C6">
        <w:rPr>
          <w:rFonts w:ascii="Times New Roman" w:eastAsia="Calibri" w:hAnsi="Times New Roman" w:cs="Times New Roman"/>
          <w:sz w:val="24"/>
          <w:szCs w:val="24"/>
          <w:lang w:eastAsia="ar-SA"/>
        </w:rPr>
        <w:t>ского</w:t>
      </w:r>
      <w:proofErr w:type="spellEnd"/>
      <w:r w:rsidRPr="00F311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r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район</w:t>
      </w:r>
      <w:r w:rsidRPr="00F311C6">
        <w:rPr>
          <w:rFonts w:ascii="Times New Roman" w:eastAsia="Calibri" w:hAnsi="Times New Roman" w:cs="Times New Roman"/>
          <w:sz w:val="24"/>
          <w:szCs w:val="24"/>
          <w:lang w:eastAsia="ar-SA"/>
        </w:rPr>
        <w:t>а Курской области на период 2010</w:t>
      </w:r>
      <w:r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F311C6">
        <w:rPr>
          <w:rFonts w:ascii="Times New Roman" w:eastAsia="Calibri" w:hAnsi="Times New Roman" w:cs="Times New Roman"/>
          <w:sz w:val="24"/>
          <w:szCs w:val="24"/>
          <w:lang w:eastAsia="ar-SA"/>
        </w:rPr>
        <w:t>2015 годы и на перспективу до 2020 года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»  - пункт «Источники финансирования по годам</w:t>
      </w:r>
      <w:r w:rsidR="006F582E"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изложить в новой редакции:       «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Муниципальный бюджет сельского поселения -  </w:t>
      </w:r>
      <w:r w:rsidR="006F582E"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осуществляется    в    рамках текущего     финансирования     деятельности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за 2019 год в размере  0</w:t>
      </w:r>
      <w:r w:rsidR="006F582E"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рублей»</w:t>
      </w:r>
    </w:p>
    <w:p w:rsidR="006F582E" w:rsidRPr="006F582E" w:rsidRDefault="00F311C6" w:rsidP="006F582E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="006F582E"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6F582E"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 за</w:t>
      </w:r>
      <w:proofErr w:type="gramEnd"/>
      <w:r w:rsidR="006F582E"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выполнением настоящего постановления оставляю за собой.</w:t>
      </w:r>
    </w:p>
    <w:p w:rsidR="006F582E" w:rsidRPr="006F582E" w:rsidRDefault="00F311C6" w:rsidP="006F582E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="006F582E"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>. Постановление вступает в силу со дня обнародования и распространяется на правоотношения, возникшие   с 1 января 2019 года.</w:t>
      </w:r>
    </w:p>
    <w:p w:rsidR="006F582E" w:rsidRPr="006F582E" w:rsidRDefault="006F582E" w:rsidP="006F582E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</w:t>
      </w:r>
    </w:p>
    <w:p w:rsidR="006F582E" w:rsidRPr="00F311C6" w:rsidRDefault="006F582E" w:rsidP="006F5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82E" w:rsidRPr="00F311C6" w:rsidRDefault="006F582E" w:rsidP="006F5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FB" w:rsidRPr="00F311C6" w:rsidRDefault="004D0D4A" w:rsidP="00F311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38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86D0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</w:t>
      </w:r>
      <w:r w:rsidR="006F582E" w:rsidRPr="00F31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6F582E" w:rsidRPr="00F3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</w:t>
      </w:r>
      <w:r w:rsidR="0038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В.И.Делов</w:t>
      </w:r>
      <w:bookmarkStart w:id="0" w:name="_GoBack"/>
      <w:bookmarkEnd w:id="0"/>
      <w:proofErr w:type="spellEnd"/>
    </w:p>
    <w:sectPr w:rsidR="002311FB" w:rsidRPr="00F31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37F2"/>
    <w:multiLevelType w:val="hybridMultilevel"/>
    <w:tmpl w:val="79A67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2E"/>
    <w:rsid w:val="002311FB"/>
    <w:rsid w:val="00386D08"/>
    <w:rsid w:val="004D0D4A"/>
    <w:rsid w:val="006F582E"/>
    <w:rsid w:val="00F3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2019-08-30T07:35:00Z</cp:lastPrinted>
  <dcterms:created xsi:type="dcterms:W3CDTF">2019-08-05T13:50:00Z</dcterms:created>
  <dcterms:modified xsi:type="dcterms:W3CDTF">2019-08-30T07:36:00Z</dcterms:modified>
</cp:coreProperties>
</file>