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241" w:rsidRDefault="00826241" w:rsidP="00826241">
      <w:pPr>
        <w:pStyle w:val="a3"/>
        <w:jc w:val="both"/>
      </w:pPr>
      <w:bookmarkStart w:id="0" w:name="_GoBack"/>
      <w:bookmarkEnd w:id="0"/>
      <w:r>
        <w:rPr>
          <w:sz w:val="27"/>
          <w:szCs w:val="27"/>
        </w:rPr>
        <w:t xml:space="preserve">Министерство цифрового развития, связи и массовых коммуникаций Российской Федерации  обеспечит мобильным интернетом малочисленные населенные пункты России: деревни и станицы, поселки и хутора, кишлаки и аулы. </w:t>
      </w:r>
    </w:p>
    <w:p w:rsidR="00826241" w:rsidRPr="00826241" w:rsidRDefault="00826241" w:rsidP="00826241">
      <w:pPr>
        <w:pStyle w:val="a3"/>
        <w:jc w:val="both"/>
        <w:rPr>
          <w:sz w:val="27"/>
          <w:szCs w:val="27"/>
        </w:rPr>
      </w:pPr>
      <w:r>
        <w:t> </w:t>
      </w:r>
      <w:r>
        <w:rPr>
          <w:sz w:val="27"/>
          <w:szCs w:val="27"/>
        </w:rPr>
        <w:t>Чтобы деревня, поселок, аул и другие населенные пункты подключились к мобильной связи 4G (LTE), необходимо проголосовать за них на портале Госуслуг до 12 ноября 2022 года (ссылка для голосования: https://www.gosuslugi.ru/inet). В голосовании принимают участие все населенные пункты с численностью от 100 до 500 человек. Проголосовать могут жители всех регионов, кроме Москвы и Санкт-Петербурга, которые не входят в программу устранения цифрового неравенства.</w:t>
      </w:r>
    </w:p>
    <w:p w:rsidR="00826241" w:rsidRDefault="00826241" w:rsidP="00826241">
      <w:pPr>
        <w:pStyle w:val="a3"/>
        <w:jc w:val="both"/>
      </w:pPr>
      <w:r>
        <w:t> </w:t>
      </w:r>
      <w:r>
        <w:rPr>
          <w:sz w:val="27"/>
          <w:szCs w:val="27"/>
        </w:rPr>
        <w:t xml:space="preserve">Принять участие в голосовании могут только граждане Российской Федерации, достигшие 18 лет. Для участия в голосовании гражданину нужна подтвержденная учетная запись на портале Госуслуг и постоянная регистрация в регионе, за который голосует пользователь. </w:t>
      </w:r>
    </w:p>
    <w:p w:rsidR="00826241" w:rsidRDefault="00826241" w:rsidP="00826241">
      <w:pPr>
        <w:pStyle w:val="a3"/>
        <w:jc w:val="both"/>
      </w:pPr>
      <w:r>
        <w:t> </w:t>
      </w:r>
      <w:r>
        <w:rPr>
          <w:sz w:val="27"/>
          <w:szCs w:val="27"/>
        </w:rPr>
        <w:t>Предусмотрена также возможность направить заявление  Погчтой России в адрес Минцифры РФ по адресу: 123112, г. Москва, Пресненская набережная, д. 10, стр.2. Заявление может быть как индивидуальным, так и коллегиальным. Письмо должно содержать ФИО, адрес постоянной регистрации каждого голосующего и населенный пункт, за который отдается голос/голоса. При подсчете бумажных голосов будут учитываться письма, поступившие в Минцифры России не позднее 26 ноября 2022 года (включительно).</w:t>
      </w:r>
    </w:p>
    <w:p w:rsidR="00826241" w:rsidRDefault="00826241" w:rsidP="00826241">
      <w:pPr>
        <w:pStyle w:val="a3"/>
        <w:jc w:val="both"/>
      </w:pPr>
      <w:r>
        <w:t> </w:t>
      </w:r>
      <w:r>
        <w:rPr>
          <w:sz w:val="27"/>
          <w:szCs w:val="27"/>
        </w:rPr>
        <w:t>Проголосовать можно только один раз за один населнный пункт. Повторные голоса учитываться не будут. В случае, если заявление, направленное Почтой России, содержит более одного населенного пункта, голос будет учтен за первый по тексту населенный пункт.</w:t>
      </w:r>
    </w:p>
    <w:p w:rsidR="00826241" w:rsidRDefault="00826241" w:rsidP="00826241">
      <w:pPr>
        <w:pStyle w:val="a3"/>
        <w:jc w:val="both"/>
      </w:pPr>
      <w:r>
        <w:rPr>
          <w:sz w:val="27"/>
          <w:szCs w:val="27"/>
        </w:rPr>
        <w:t xml:space="preserve">26 декабря 2022 года на портале Госуслуг будет опубликован список из 52 населенных пунктов Курской области, набравших наибольшее количество голосов, которые подключат к 4G в следующем году. </w:t>
      </w:r>
    </w:p>
    <w:p w:rsidR="00826241" w:rsidRDefault="00826241" w:rsidP="00826241">
      <w:pPr>
        <w:pStyle w:val="a3"/>
        <w:jc w:val="both"/>
      </w:pPr>
      <w:r>
        <w:t> </w:t>
      </w:r>
    </w:p>
    <w:p w:rsidR="00DD6E9F" w:rsidRDefault="00DD6E9F" w:rsidP="00826241">
      <w:pPr>
        <w:jc w:val="both"/>
      </w:pPr>
    </w:p>
    <w:sectPr w:rsidR="00DD6E9F" w:rsidSect="00DD6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826241"/>
    <w:rsid w:val="00826241"/>
    <w:rsid w:val="00D67F47"/>
    <w:rsid w:val="00DD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62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8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Ivleva.VY</dc:creator>
  <cp:lastModifiedBy>Admin</cp:lastModifiedBy>
  <cp:revision>2</cp:revision>
  <dcterms:created xsi:type="dcterms:W3CDTF">2022-10-21T11:16:00Z</dcterms:created>
  <dcterms:modified xsi:type="dcterms:W3CDTF">2022-10-21T11:16:00Z</dcterms:modified>
</cp:coreProperties>
</file>