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D4" w:rsidRPr="00CD0DD4" w:rsidRDefault="00CD0DD4" w:rsidP="00CD0DD4">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bookmarkEnd w:id="0"/>
      <w:r w:rsidRPr="00CD0DD4">
        <w:rPr>
          <w:rFonts w:ascii="Times New Roman" w:eastAsia="Times New Roman" w:hAnsi="Times New Roman" w:cs="Times New Roman"/>
          <w:b/>
          <w:bCs/>
          <w:kern w:val="36"/>
          <w:sz w:val="28"/>
          <w:szCs w:val="28"/>
          <w:lang w:eastAsia="ru-RU"/>
        </w:rPr>
        <w:t>Осенне-зимний пожароопасный период: берегите себя и свой кров от огня!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b/>
          <w:bCs/>
          <w:sz w:val="28"/>
          <w:szCs w:val="28"/>
          <w:lang w:eastAsia="ru-RU"/>
        </w:rPr>
        <w:t>В связи с установившейся холодной погодой увеличивается риск возрастания количества пожаров в жилом секторе. Стремясь поддержать тепло в своих домах, люди используют отопительные печи, электронагревательные приборы, газовые плиты, которые при определенных условиях могут стать причиной возгорания, взрыва, а, следовательно, причиной травматизма и гибели людей.</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Значительная часть людей считают, что в их доме пожар не произойдёт. Осенью население активно использует в быту электронагревательные приборы. Вместе с тем для обогрева домов и квартир нередко применяются неисправные, кустарные обогреватели, представляющие собой серьезную опасность не только для сохранности жилища, но и для жизни людей.</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Перед применением необходимо внимательно изучить инструкцию по эксплуатации электроприбора, чтобы не нарушать требований, изложенных в ней. При этом важно помнить, что у каждого прибора есть свой срок эксплуатации, который в среднем составляет от 3 до 10 лет. Использование его свыше установленного срока может привести к печальным последствиям. Нельзя оставлять включенным электрообогреватели на ночь и использовать их для сушки вещей. Ставить электрообогреватель нужно на пол – на безопасном расстоянии от занавесок или мебели. Нельзя использовать обогреватель в помещении с лакокрасочными материалами, растворителями и другими воспламеняющимися жидкостями и устанавливать электрообогреватель в захламленных и замусоренных помещениях. При этом сам обогреватель необходимо регулярно очищать от пыли – она тоже может воспламениться.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Следует вовремя проводить ревизию электропроводки, содержать в исправном состоянии розетки, выключатели, рубильники и другие электроприборы.</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Уходя из дома, следует выключать бытовую технику, не оставлять включенными электроприборы работающие в режиме ожидания.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Печное отопление продолжает оставаться основным источником тепла для многих граждан. Как показывает статистика, домашний очаг может стать источником повышенной опасности.</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В печи ценится, не только хорошая тяга, теплоотдача, экономичность и эстетические качества, но и безопасность. 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lastRenderedPageBreak/>
        <w:t>Пожары чаще всего возникают из-за их перекала, появления в кирпичной кладке трещин, в результате применения для растопки горючих и легковоспламеняющихся жидкостей, выпадения из топки горящих углей. Нередко на таких пожарах гибнут люди, а большинство получают отравление угарным газом.</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Рекомендуется топить печь 2-3 раза в день по 1-1,5 часа, нежели один раз длительное время. Вблизи печей и непосредственно на их поверхности нельзя, сушить белье, дрова и другие материалы.</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Следует не реже одного раза в три месяца очищать от скопления сажи дымоходы комнатных печей. Обнаруженные в печи трещины и неполадки необходимо своевременно устранять.</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Печи и другие отопительные приборы должны иметь установленные нормами противопожарные разделки (</w:t>
      </w:r>
      <w:proofErr w:type="spellStart"/>
      <w:r w:rsidRPr="00CD0DD4">
        <w:rPr>
          <w:rFonts w:ascii="Times New Roman" w:eastAsia="Times New Roman" w:hAnsi="Times New Roman" w:cs="Times New Roman"/>
          <w:sz w:val="28"/>
          <w:szCs w:val="28"/>
          <w:lang w:eastAsia="ru-RU"/>
        </w:rPr>
        <w:t>отступки</w:t>
      </w:r>
      <w:proofErr w:type="spellEnd"/>
      <w:r w:rsidRPr="00CD0DD4">
        <w:rPr>
          <w:rFonts w:ascii="Times New Roman" w:eastAsia="Times New Roman" w:hAnsi="Times New Roman" w:cs="Times New Roman"/>
          <w:sz w:val="28"/>
          <w:szCs w:val="28"/>
          <w:lang w:eastAsia="ru-RU"/>
        </w:rPr>
        <w:t xml:space="preserve">) от горючих конструкций, а на деревянном или другом полу из горючих материалов – </w:t>
      </w:r>
      <w:proofErr w:type="spellStart"/>
      <w:r w:rsidRPr="00CD0DD4">
        <w:rPr>
          <w:rFonts w:ascii="Times New Roman" w:eastAsia="Times New Roman" w:hAnsi="Times New Roman" w:cs="Times New Roman"/>
          <w:sz w:val="28"/>
          <w:szCs w:val="28"/>
          <w:lang w:eastAsia="ru-RU"/>
        </w:rPr>
        <w:t>предтопочный</w:t>
      </w:r>
      <w:proofErr w:type="spellEnd"/>
      <w:r w:rsidRPr="00CD0DD4">
        <w:rPr>
          <w:rFonts w:ascii="Times New Roman" w:eastAsia="Times New Roman" w:hAnsi="Times New Roman" w:cs="Times New Roman"/>
          <w:sz w:val="28"/>
          <w:szCs w:val="28"/>
          <w:lang w:eastAsia="ru-RU"/>
        </w:rPr>
        <w:t xml:space="preserve"> лист без прогаров и повреждений. Запрещается установка металлических печей, не отвечающих требованиям пожарной безопасности.</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При эксплуатации отопительных печей запрещается: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оставлять без присмотра топящиеся печи, а также поручать надзор за ними малолетним детям;</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использовать вентиляционные и газовые каналы в качестве дымоходов;</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применять для топки печей дрова, длина которых превышает размеры топливника, топить печи с открытыми дверьми.</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При эксплуатации газового оборудования запрещается: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пользоваться газовыми приборами малолетним детям и лицам, незнакомым с порядком его безопасной эксплуатации;</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открывать газовые краны, пока не зажжена спичка или не включен ручной запальник;</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lastRenderedPageBreak/>
        <w:t>сушить белье над газовой плитой, оно может загореться.</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CD0DD4" w:rsidRPr="00CD0DD4" w:rsidRDefault="00CD0DD4" w:rsidP="00CD0DD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D0DD4">
        <w:rPr>
          <w:rFonts w:ascii="Times New Roman" w:eastAsia="Times New Roman" w:hAnsi="Times New Roman" w:cs="Times New Roman"/>
          <w:sz w:val="28"/>
          <w:szCs w:val="28"/>
          <w:lang w:eastAsia="ru-RU"/>
        </w:rPr>
        <w:t>Соблюдайте правила пожарной безопасности! Берегите себя и жизнь своих близких! В случае беды немедленно звоните на телефон службы спасения 01, или 112! Ваша безопасность – ваша ответственность</w:t>
      </w:r>
    </w:p>
    <w:p w:rsidR="00EB41CB" w:rsidRPr="00CD0DD4" w:rsidRDefault="00EB41CB">
      <w:pPr>
        <w:rPr>
          <w:sz w:val="28"/>
          <w:szCs w:val="28"/>
        </w:rPr>
      </w:pPr>
    </w:p>
    <w:sectPr w:rsidR="00EB41CB" w:rsidRPr="00CD0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D8"/>
    <w:rsid w:val="000D16D8"/>
    <w:rsid w:val="003044D5"/>
    <w:rsid w:val="00C91B13"/>
    <w:rsid w:val="00CD0DD4"/>
    <w:rsid w:val="00EB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D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0D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DD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0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99996">
      <w:bodyDiv w:val="1"/>
      <w:marLeft w:val="0"/>
      <w:marRight w:val="0"/>
      <w:marTop w:val="0"/>
      <w:marBottom w:val="0"/>
      <w:divBdr>
        <w:top w:val="none" w:sz="0" w:space="0" w:color="auto"/>
        <w:left w:val="none" w:sz="0" w:space="0" w:color="auto"/>
        <w:bottom w:val="none" w:sz="0" w:space="0" w:color="auto"/>
        <w:right w:val="none" w:sz="0" w:space="0" w:color="auto"/>
      </w:divBdr>
      <w:divsChild>
        <w:div w:id="184370346">
          <w:marLeft w:val="0"/>
          <w:marRight w:val="0"/>
          <w:marTop w:val="0"/>
          <w:marBottom w:val="0"/>
          <w:divBdr>
            <w:top w:val="none" w:sz="0" w:space="0" w:color="auto"/>
            <w:left w:val="none" w:sz="0" w:space="0" w:color="auto"/>
            <w:bottom w:val="none" w:sz="0" w:space="0" w:color="auto"/>
            <w:right w:val="none" w:sz="0" w:space="0" w:color="auto"/>
          </w:divBdr>
          <w:divsChild>
            <w:div w:id="531260984">
              <w:marLeft w:val="0"/>
              <w:marRight w:val="0"/>
              <w:marTop w:val="0"/>
              <w:marBottom w:val="0"/>
              <w:divBdr>
                <w:top w:val="none" w:sz="0" w:space="0" w:color="auto"/>
                <w:left w:val="none" w:sz="0" w:space="0" w:color="auto"/>
                <w:bottom w:val="none" w:sz="0" w:space="0" w:color="auto"/>
                <w:right w:val="none" w:sz="0" w:space="0" w:color="auto"/>
              </w:divBdr>
            </w:div>
          </w:divsChild>
        </w:div>
        <w:div w:id="1683386863">
          <w:marLeft w:val="0"/>
          <w:marRight w:val="0"/>
          <w:marTop w:val="0"/>
          <w:marBottom w:val="0"/>
          <w:divBdr>
            <w:top w:val="none" w:sz="0" w:space="0" w:color="auto"/>
            <w:left w:val="none" w:sz="0" w:space="0" w:color="auto"/>
            <w:bottom w:val="none" w:sz="0" w:space="0" w:color="auto"/>
            <w:right w:val="none" w:sz="0" w:space="0" w:color="auto"/>
          </w:divBdr>
          <w:divsChild>
            <w:div w:id="843982993">
              <w:marLeft w:val="0"/>
              <w:marRight w:val="0"/>
              <w:marTop w:val="0"/>
              <w:marBottom w:val="0"/>
              <w:divBdr>
                <w:top w:val="none" w:sz="0" w:space="0" w:color="auto"/>
                <w:left w:val="none" w:sz="0" w:space="0" w:color="auto"/>
                <w:bottom w:val="none" w:sz="0" w:space="0" w:color="auto"/>
                <w:right w:val="none" w:sz="0" w:space="0" w:color="auto"/>
              </w:divBdr>
              <w:divsChild>
                <w:div w:id="14561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2024-10-23T13:12:00Z</dcterms:created>
  <dcterms:modified xsi:type="dcterms:W3CDTF">2024-10-23T13:12:00Z</dcterms:modified>
</cp:coreProperties>
</file>