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11" w:rsidRDefault="00576011" w:rsidP="00576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публичных слушаний</w:t>
      </w:r>
    </w:p>
    <w:p w:rsidR="00576011" w:rsidRDefault="00576011" w:rsidP="00576011">
      <w:pPr>
        <w:jc w:val="center"/>
        <w:rPr>
          <w:b/>
        </w:rPr>
      </w:pPr>
      <w:r>
        <w:rPr>
          <w:b/>
          <w:sz w:val="28"/>
          <w:szCs w:val="28"/>
        </w:rPr>
        <w:t xml:space="preserve">по проекту решения Собрания депутатов </w:t>
      </w:r>
      <w:proofErr w:type="spellStart"/>
      <w:r w:rsidR="00566047">
        <w:rPr>
          <w:b/>
          <w:sz w:val="28"/>
          <w:szCs w:val="28"/>
        </w:rPr>
        <w:t>Титовского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Щ</w:t>
      </w:r>
      <w:r w:rsidR="006930C2">
        <w:rPr>
          <w:b/>
          <w:sz w:val="28"/>
          <w:szCs w:val="28"/>
        </w:rPr>
        <w:t>игровского</w:t>
      </w:r>
      <w:proofErr w:type="spellEnd"/>
      <w:r w:rsidR="006930C2">
        <w:rPr>
          <w:b/>
          <w:sz w:val="28"/>
          <w:szCs w:val="28"/>
        </w:rPr>
        <w:t xml:space="preserve"> района  «Об </w:t>
      </w:r>
      <w:r>
        <w:rPr>
          <w:b/>
          <w:sz w:val="28"/>
          <w:szCs w:val="28"/>
        </w:rPr>
        <w:t xml:space="preserve"> исполнении бюджета муниципального образования «</w:t>
      </w:r>
      <w:proofErr w:type="spellStart"/>
      <w:r w:rsidR="00566047">
        <w:rPr>
          <w:b/>
          <w:sz w:val="28"/>
          <w:szCs w:val="28"/>
        </w:rPr>
        <w:t>Титовский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 за 2023 год»</w:t>
      </w:r>
    </w:p>
    <w:p w:rsidR="00576011" w:rsidRDefault="00576011" w:rsidP="00576011">
      <w:pPr>
        <w:jc w:val="center"/>
        <w:rPr>
          <w:sz w:val="28"/>
          <w:szCs w:val="28"/>
        </w:rPr>
      </w:pPr>
    </w:p>
    <w:p w:rsidR="00576011" w:rsidRDefault="00576011" w:rsidP="00576011">
      <w:pPr>
        <w:jc w:val="both"/>
        <w:rPr>
          <w:sz w:val="28"/>
          <w:szCs w:val="28"/>
        </w:rPr>
      </w:pPr>
    </w:p>
    <w:p w:rsidR="00576011" w:rsidRDefault="00576011" w:rsidP="00576011">
      <w:pPr>
        <w:jc w:val="both"/>
      </w:pPr>
      <w:r>
        <w:rPr>
          <w:sz w:val="28"/>
          <w:szCs w:val="28"/>
        </w:rPr>
        <w:t xml:space="preserve">        Рассмотрев на публичных слушаниях проект решения Собрания депутатов </w:t>
      </w:r>
      <w:proofErr w:type="spellStart"/>
      <w:r w:rsidR="0056604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проекту решения Собрания депутатов </w:t>
      </w:r>
      <w:proofErr w:type="spellStart"/>
      <w:r w:rsidR="0056604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</w:t>
      </w:r>
      <w:r w:rsidR="006930C2">
        <w:rPr>
          <w:sz w:val="28"/>
          <w:szCs w:val="28"/>
        </w:rPr>
        <w:t>игровского</w:t>
      </w:r>
      <w:proofErr w:type="spellEnd"/>
      <w:r w:rsidR="006930C2">
        <w:rPr>
          <w:sz w:val="28"/>
          <w:szCs w:val="28"/>
        </w:rPr>
        <w:t xml:space="preserve"> района «Об </w:t>
      </w:r>
      <w:r>
        <w:rPr>
          <w:sz w:val="28"/>
          <w:szCs w:val="28"/>
        </w:rPr>
        <w:t>исполнении бюджета муниципального образования «</w:t>
      </w:r>
      <w:proofErr w:type="spellStart"/>
      <w:r w:rsidR="00566047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2023 год» и </w:t>
      </w:r>
      <w:proofErr w:type="gramStart"/>
      <w:r>
        <w:rPr>
          <w:sz w:val="28"/>
          <w:szCs w:val="28"/>
        </w:rPr>
        <w:t>предложения</w:t>
      </w:r>
      <w:proofErr w:type="gramEnd"/>
      <w:r>
        <w:rPr>
          <w:sz w:val="28"/>
          <w:szCs w:val="28"/>
        </w:rPr>
        <w:t xml:space="preserve"> поступившие в ходе слушаний, решили:</w:t>
      </w:r>
    </w:p>
    <w:p w:rsidR="00576011" w:rsidRDefault="00576011" w:rsidP="00576011">
      <w:pPr>
        <w:jc w:val="both"/>
        <w:rPr>
          <w:sz w:val="28"/>
          <w:szCs w:val="28"/>
        </w:rPr>
      </w:pPr>
    </w:p>
    <w:p w:rsidR="00576011" w:rsidRDefault="00576011" w:rsidP="00576011">
      <w:pPr>
        <w:jc w:val="both"/>
      </w:pPr>
      <w:r>
        <w:rPr>
          <w:sz w:val="28"/>
          <w:szCs w:val="28"/>
        </w:rPr>
        <w:t xml:space="preserve">        1. Одобрить проект решения Собрания депутатов </w:t>
      </w:r>
      <w:proofErr w:type="spellStart"/>
      <w:r w:rsidR="0056604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</w:t>
      </w:r>
      <w:r w:rsidR="006930C2">
        <w:rPr>
          <w:sz w:val="28"/>
          <w:szCs w:val="28"/>
        </w:rPr>
        <w:t xml:space="preserve">та </w:t>
      </w:r>
      <w:proofErr w:type="spellStart"/>
      <w:r w:rsidR="006930C2">
        <w:rPr>
          <w:sz w:val="28"/>
          <w:szCs w:val="28"/>
        </w:rPr>
        <w:t>Щигровского</w:t>
      </w:r>
      <w:proofErr w:type="spellEnd"/>
      <w:r w:rsidR="006930C2">
        <w:rPr>
          <w:sz w:val="28"/>
          <w:szCs w:val="28"/>
        </w:rPr>
        <w:t xml:space="preserve"> района «Об </w:t>
      </w:r>
      <w:r>
        <w:rPr>
          <w:sz w:val="28"/>
          <w:szCs w:val="28"/>
        </w:rPr>
        <w:t xml:space="preserve"> исполнении бюджета муниципального образования «</w:t>
      </w:r>
      <w:proofErr w:type="spellStart"/>
      <w:r w:rsidR="00566047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2023 год», обнародованный 25.04.2023 г. путем вывешивания на </w:t>
      </w:r>
      <w:r w:rsidR="00CA4D40">
        <w:rPr>
          <w:sz w:val="28"/>
          <w:szCs w:val="28"/>
        </w:rPr>
        <w:t xml:space="preserve">четырех </w:t>
      </w:r>
      <w:r>
        <w:rPr>
          <w:sz w:val="28"/>
          <w:szCs w:val="28"/>
        </w:rPr>
        <w:t>информационных стендах, расположенных по адресу:</w:t>
      </w:r>
    </w:p>
    <w:p w:rsidR="00CA4D40" w:rsidRPr="00CA4D40" w:rsidRDefault="00CA4D40" w:rsidP="00CA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D40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CA4D40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CA4D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A4D4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A4D4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A4D40" w:rsidRPr="00CA4D40" w:rsidRDefault="00CA4D40" w:rsidP="00CA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D40">
        <w:rPr>
          <w:rFonts w:ascii="Times New Roman" w:hAnsi="Times New Roman" w:cs="Times New Roman"/>
          <w:sz w:val="28"/>
          <w:szCs w:val="28"/>
        </w:rPr>
        <w:t xml:space="preserve">2-й – здание магазина в д. </w:t>
      </w:r>
      <w:proofErr w:type="spellStart"/>
      <w:r w:rsidRPr="00CA4D40">
        <w:rPr>
          <w:rFonts w:ascii="Times New Roman" w:hAnsi="Times New Roman" w:cs="Times New Roman"/>
          <w:sz w:val="28"/>
          <w:szCs w:val="28"/>
        </w:rPr>
        <w:t>Басово</w:t>
      </w:r>
      <w:proofErr w:type="spellEnd"/>
      <w:r w:rsidRPr="00C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D4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A4D4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CA4D40" w:rsidRPr="00CA4D40" w:rsidRDefault="00CA4D40" w:rsidP="00CA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D40">
        <w:rPr>
          <w:rFonts w:ascii="Times New Roman" w:hAnsi="Times New Roman" w:cs="Times New Roman"/>
          <w:sz w:val="28"/>
          <w:szCs w:val="28"/>
        </w:rPr>
        <w:t xml:space="preserve">3-й – здание </w:t>
      </w:r>
      <w:proofErr w:type="spellStart"/>
      <w:r w:rsidRPr="00CA4D40">
        <w:rPr>
          <w:rFonts w:ascii="Times New Roman" w:hAnsi="Times New Roman" w:cs="Times New Roman"/>
          <w:sz w:val="28"/>
          <w:szCs w:val="28"/>
        </w:rPr>
        <w:t>Новосергиевского</w:t>
      </w:r>
      <w:proofErr w:type="spellEnd"/>
      <w:r w:rsidRPr="00C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D40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C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D4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A4D4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A4D40" w:rsidRPr="00CA4D40" w:rsidRDefault="00CA4D40" w:rsidP="00CA4D40">
      <w:pPr>
        <w:jc w:val="both"/>
        <w:rPr>
          <w:sz w:val="28"/>
          <w:szCs w:val="28"/>
        </w:rPr>
      </w:pPr>
      <w:r w:rsidRPr="00CA4D40">
        <w:rPr>
          <w:sz w:val="28"/>
          <w:szCs w:val="28"/>
        </w:rPr>
        <w:t>4-</w:t>
      </w:r>
      <w:proofErr w:type="gramStart"/>
      <w:r w:rsidRPr="00CA4D40">
        <w:rPr>
          <w:sz w:val="28"/>
          <w:szCs w:val="28"/>
        </w:rPr>
        <w:t>й-</w:t>
      </w:r>
      <w:proofErr w:type="gramEnd"/>
      <w:r w:rsidRPr="00CA4D40">
        <w:rPr>
          <w:sz w:val="28"/>
          <w:szCs w:val="28"/>
        </w:rPr>
        <w:t xml:space="preserve"> здание </w:t>
      </w:r>
      <w:proofErr w:type="spellStart"/>
      <w:r w:rsidRPr="00CA4D40">
        <w:rPr>
          <w:sz w:val="28"/>
          <w:szCs w:val="28"/>
        </w:rPr>
        <w:t>Басовского</w:t>
      </w:r>
      <w:proofErr w:type="spellEnd"/>
      <w:r w:rsidRPr="00CA4D40">
        <w:rPr>
          <w:sz w:val="28"/>
          <w:szCs w:val="28"/>
        </w:rPr>
        <w:t xml:space="preserve"> ОС в д. </w:t>
      </w:r>
      <w:proofErr w:type="spellStart"/>
      <w:r w:rsidRPr="00CA4D40">
        <w:rPr>
          <w:sz w:val="28"/>
          <w:szCs w:val="28"/>
        </w:rPr>
        <w:t>Басово</w:t>
      </w:r>
      <w:proofErr w:type="spellEnd"/>
      <w:r w:rsidRPr="00CA4D40">
        <w:rPr>
          <w:sz w:val="28"/>
          <w:szCs w:val="28"/>
        </w:rPr>
        <w:t xml:space="preserve"> </w:t>
      </w:r>
      <w:proofErr w:type="spellStart"/>
      <w:r w:rsidRPr="00CA4D40">
        <w:rPr>
          <w:sz w:val="28"/>
          <w:szCs w:val="28"/>
        </w:rPr>
        <w:t>Щигровского</w:t>
      </w:r>
      <w:proofErr w:type="spellEnd"/>
      <w:r w:rsidRPr="00CA4D40">
        <w:rPr>
          <w:sz w:val="28"/>
          <w:szCs w:val="28"/>
        </w:rPr>
        <w:t xml:space="preserve"> района.   </w:t>
      </w:r>
    </w:p>
    <w:p w:rsidR="00576011" w:rsidRDefault="00576011" w:rsidP="00576011">
      <w:pPr>
        <w:jc w:val="both"/>
      </w:pPr>
      <w:r>
        <w:rPr>
          <w:sz w:val="28"/>
          <w:szCs w:val="28"/>
        </w:rPr>
        <w:t xml:space="preserve">         2. Рекомендовать Собранию депутатов </w:t>
      </w:r>
      <w:proofErr w:type="spellStart"/>
      <w:r w:rsidR="0056604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при рассмотрении и принятии решения по проекту решения Собрания депутатов </w:t>
      </w:r>
      <w:proofErr w:type="spellStart"/>
      <w:r w:rsidR="0056604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«Об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муниципального образования «</w:t>
      </w:r>
      <w:proofErr w:type="spellStart"/>
      <w:r w:rsidR="00566047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2023 год» учесть предложенные в ходе слушаний изменения и дополнения, высказанные на публичных слушаниях и соответствующие действующему законодательству.</w:t>
      </w:r>
    </w:p>
    <w:p w:rsidR="00576011" w:rsidRDefault="00576011" w:rsidP="00576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Протокол публичных слушаний вместе с принятыми рекомендациями направить Собранию депутатов </w:t>
      </w:r>
      <w:proofErr w:type="spellStart"/>
      <w:r w:rsidR="0056604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и обнародовать на информационных стендах, указанных в п.1.</w:t>
      </w:r>
    </w:p>
    <w:p w:rsidR="00576011" w:rsidRDefault="00576011" w:rsidP="00576011">
      <w:pPr>
        <w:jc w:val="both"/>
      </w:pPr>
    </w:p>
    <w:p w:rsidR="00576011" w:rsidRDefault="00576011" w:rsidP="00576011">
      <w:bookmarkStart w:id="0" w:name="_GoBack"/>
      <w:bookmarkEnd w:id="0"/>
    </w:p>
    <w:p w:rsidR="00576011" w:rsidRDefault="00576011" w:rsidP="00576011"/>
    <w:p w:rsidR="00576011" w:rsidRDefault="00576011" w:rsidP="00576011"/>
    <w:p w:rsidR="00576011" w:rsidRDefault="00576011" w:rsidP="00576011"/>
    <w:p w:rsidR="00576011" w:rsidRDefault="00576011" w:rsidP="00576011"/>
    <w:p w:rsidR="00576011" w:rsidRDefault="00576011" w:rsidP="00576011"/>
    <w:p w:rsidR="00C00663" w:rsidRDefault="00C00663"/>
    <w:sectPr w:rsidR="00C00663" w:rsidSect="00B5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011"/>
    <w:rsid w:val="004343B4"/>
    <w:rsid w:val="004849DF"/>
    <w:rsid w:val="00566047"/>
    <w:rsid w:val="00576011"/>
    <w:rsid w:val="006930C2"/>
    <w:rsid w:val="00A16DD8"/>
    <w:rsid w:val="00C00663"/>
    <w:rsid w:val="00CA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49D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CA4D4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4</cp:revision>
  <dcterms:created xsi:type="dcterms:W3CDTF">2024-05-17T13:00:00Z</dcterms:created>
  <dcterms:modified xsi:type="dcterms:W3CDTF">2024-05-17T14:02:00Z</dcterms:modified>
</cp:coreProperties>
</file>