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D72" w:rsidRDefault="00C46D72" w:rsidP="00C46D72">
      <w:pPr>
        <w:shd w:val="clear" w:color="auto" w:fill="EEEEEE"/>
        <w:jc w:val="center"/>
        <w:rPr>
          <w:rFonts w:ascii="Tahoma" w:hAnsi="Tahoma" w:cs="Tahoma"/>
          <w:b/>
          <w:bCs/>
          <w:color w:val="000000"/>
          <w:sz w:val="21"/>
          <w:szCs w:val="21"/>
        </w:rPr>
      </w:pPr>
      <w:r>
        <w:rPr>
          <w:rFonts w:ascii="Tahoma" w:hAnsi="Tahoma" w:cs="Tahoma"/>
          <w:b/>
          <w:bCs/>
          <w:color w:val="000000"/>
          <w:sz w:val="21"/>
          <w:szCs w:val="21"/>
        </w:rPr>
        <w:t>Р Е Ш Е Н И Е от «01» декабря 2014 г. № 24 О внесении изменений в Устав муниципального образования «Титовский сельсовет» Щигровского района Курской области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center"/>
        <w:rPr>
          <w:rFonts w:ascii="Tahoma" w:hAnsi="Tahoma" w:cs="Tahoma"/>
          <w:color w:val="000000"/>
          <w:sz w:val="18"/>
          <w:szCs w:val="18"/>
        </w:rPr>
      </w:pPr>
      <w:r>
        <w:rPr>
          <w:rStyle w:val="af5"/>
          <w:rFonts w:ascii="Tahoma" w:hAnsi="Tahoma" w:cs="Tahoma"/>
          <w:color w:val="000000"/>
        </w:rPr>
        <w:t>СОБРАНИЕ ДЕПУТАТОВ</w:t>
      </w:r>
    </w:p>
    <w:p w:rsidR="00C46D72" w:rsidRDefault="00C46D72" w:rsidP="00C46D72">
      <w:pPr>
        <w:pStyle w:val="af4"/>
        <w:shd w:val="clear" w:color="auto" w:fill="EEEEEE"/>
        <w:spacing w:before="0" w:beforeAutospacing="0" w:after="0" w:afterAutospacing="0"/>
        <w:jc w:val="center"/>
        <w:rPr>
          <w:rFonts w:ascii="Tahoma" w:hAnsi="Tahoma" w:cs="Tahoma"/>
          <w:color w:val="000000"/>
          <w:sz w:val="18"/>
          <w:szCs w:val="18"/>
        </w:rPr>
      </w:pPr>
      <w:r>
        <w:rPr>
          <w:rStyle w:val="af5"/>
          <w:rFonts w:ascii="Tahoma" w:hAnsi="Tahoma" w:cs="Tahoma"/>
          <w:color w:val="000000"/>
        </w:rPr>
        <w:t>ТИТОВСКОГО СЕЛЬСОВЕТА</w:t>
      </w:r>
    </w:p>
    <w:p w:rsidR="00C46D72" w:rsidRDefault="00C46D72" w:rsidP="00C46D72">
      <w:pPr>
        <w:pStyle w:val="af4"/>
        <w:shd w:val="clear" w:color="auto" w:fill="EEEEEE"/>
        <w:spacing w:before="0" w:beforeAutospacing="0" w:after="0" w:afterAutospacing="0"/>
        <w:jc w:val="center"/>
        <w:rPr>
          <w:rFonts w:ascii="Tahoma" w:hAnsi="Tahoma" w:cs="Tahoma"/>
          <w:color w:val="000000"/>
          <w:sz w:val="18"/>
          <w:szCs w:val="18"/>
        </w:rPr>
      </w:pPr>
      <w:r>
        <w:rPr>
          <w:rFonts w:ascii="Tahoma" w:hAnsi="Tahoma" w:cs="Tahoma"/>
          <w:color w:val="000000"/>
        </w:rPr>
        <w:t>ЩИГРОВСКОГО РАЙОНА</w:t>
      </w:r>
    </w:p>
    <w:p w:rsidR="00C46D72" w:rsidRDefault="00C46D72" w:rsidP="00C46D72">
      <w:pPr>
        <w:pStyle w:val="af4"/>
        <w:shd w:val="clear" w:color="auto" w:fill="EEEEEE"/>
        <w:spacing w:before="0" w:beforeAutospacing="0" w:after="0" w:afterAutospacing="0"/>
        <w:jc w:val="center"/>
        <w:rPr>
          <w:rFonts w:ascii="Tahoma" w:hAnsi="Tahoma" w:cs="Tahoma"/>
          <w:color w:val="000000"/>
          <w:sz w:val="18"/>
          <w:szCs w:val="18"/>
        </w:rPr>
      </w:pPr>
      <w:r>
        <w:rPr>
          <w:rFonts w:ascii="Tahoma" w:hAnsi="Tahoma" w:cs="Tahoma"/>
          <w:color w:val="000000"/>
        </w:rPr>
        <w:t>КУРСКОЙ ОБЛАСТИ</w:t>
      </w:r>
    </w:p>
    <w:p w:rsidR="00C46D72" w:rsidRDefault="00C46D72" w:rsidP="00C46D72">
      <w:pPr>
        <w:pStyle w:val="af4"/>
        <w:shd w:val="clear" w:color="auto" w:fill="EEEEEE"/>
        <w:spacing w:before="0" w:beforeAutospacing="0" w:after="0" w:afterAutospacing="0"/>
        <w:jc w:val="center"/>
        <w:rPr>
          <w:rFonts w:ascii="Tahoma" w:hAnsi="Tahoma" w:cs="Tahoma"/>
          <w:color w:val="000000"/>
          <w:sz w:val="18"/>
          <w:szCs w:val="18"/>
        </w:rPr>
      </w:pPr>
      <w:r>
        <w:rPr>
          <w:rStyle w:val="af5"/>
          <w:rFonts w:ascii="Tahoma" w:hAnsi="Tahoma" w:cs="Tahoma"/>
          <w:color w:val="000000"/>
        </w:rPr>
        <w:t> </w:t>
      </w:r>
    </w:p>
    <w:p w:rsidR="00C46D72" w:rsidRDefault="00C46D72" w:rsidP="00C46D72">
      <w:pPr>
        <w:pStyle w:val="af4"/>
        <w:shd w:val="clear" w:color="auto" w:fill="EEEEEE"/>
        <w:spacing w:before="0" w:beforeAutospacing="0" w:after="0" w:afterAutospacing="0"/>
        <w:jc w:val="center"/>
        <w:rPr>
          <w:rFonts w:ascii="Tahoma" w:hAnsi="Tahoma" w:cs="Tahoma"/>
          <w:color w:val="000000"/>
          <w:sz w:val="18"/>
          <w:szCs w:val="18"/>
        </w:rPr>
      </w:pPr>
      <w:r>
        <w:rPr>
          <w:rStyle w:val="af5"/>
          <w:rFonts w:ascii="Tahoma" w:hAnsi="Tahoma" w:cs="Tahoma"/>
          <w:color w:val="000000"/>
        </w:rPr>
        <w:t>Р Е Ш Е Н И Е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от «01» декабря 2014 г.                  №  24</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О внесении изменений в Устав</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муниципального образования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«Титовский сельсовет» Щигровского</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района Курской области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В связи с принятием Федеральных законов: от 02.04.2014г.  № 70-ФЗ «О внесении изменений в отдельные законодательные акты Российской Федерации по вопросам участия граждан в охране общественного порядка», от 27.05.2014 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от 23.06.2014г.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от 21.07.2014г. № 234-ФЗ «О внесении изменений в отдельные законодательные акты Российской Федерации», от 21.07.2014 г. №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от 21.07.2014 г.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от 21.07.2014 г. № 234 -ФЗ «О внесении изменений в отдельные законодательные акты Российской Федерации»,  от 04.10.2014 г. № 290-ФЗ «О внесении изменений в статьи 36 и 74.1 Федерального закона «Об общих принципах организации местного самоуправления в Российской Федерации», от 14.10.2014 г. № 307 –ФЗ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необходимо внести изменения и дополнения в уставы муниципальных образований необходимо внести изменения и дополнения в уставы муниципальных образований Собрание депутатов Титовского сельсовета Щигровского района Курской области РЕШИЛО:</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 Внести в Устав муниципального образования  «Титовский  сельсовет» Щигровского района Курской области следующие изменения: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1. </w:t>
      </w:r>
      <w:r>
        <w:rPr>
          <w:rFonts w:ascii="Tahoma" w:hAnsi="Tahoma" w:cs="Tahoma"/>
          <w:color w:val="000000"/>
        </w:rPr>
        <w:t>В статье  «Территория и границы Титовского сельсовета» в пункт 3 слова «76,5 кв. километров»  заменить словами «85,20 кв. километров».</w:t>
      </w:r>
    </w:p>
    <w:p w:rsidR="00C46D72" w:rsidRDefault="00C46D72" w:rsidP="00C46D72">
      <w:pPr>
        <w:numPr>
          <w:ilvl w:val="0"/>
          <w:numId w:val="9"/>
        </w:numPr>
        <w:shd w:val="clear" w:color="auto" w:fill="EEEEEE"/>
        <w:ind w:left="0"/>
        <w:rPr>
          <w:rFonts w:ascii="Tahoma" w:hAnsi="Tahoma" w:cs="Tahoma"/>
          <w:color w:val="000000"/>
          <w:sz w:val="18"/>
          <w:szCs w:val="18"/>
        </w:rPr>
      </w:pPr>
      <w:r>
        <w:rPr>
          <w:rStyle w:val="af5"/>
          <w:rFonts w:ascii="Tahoma" w:hAnsi="Tahoma" w:cs="Tahoma"/>
          <w:color w:val="000000"/>
        </w:rPr>
        <w:t>2.     </w:t>
      </w:r>
      <w:r>
        <w:rPr>
          <w:rFonts w:ascii="Tahoma" w:hAnsi="Tahoma" w:cs="Tahoma"/>
          <w:color w:val="000000"/>
        </w:rPr>
        <w:t>Статью 3 «Вопросы местного значения  Титовского сельсовета» изложить в новой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 К вопросам местного значения Титовского сельсовета относятся: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 составление и рассмотрение проекта бюджета Титовского сельсовета, утверждение и исполнение бюджета Титовского сельсовета, осуществление контроля за его исполнением, составление и утверждение отчета об исполнении бюджета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2) установление, изменение и отмена местных налогов и сборов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3) владение, пользование и распоряжение имуществом, находящимся в муниципальной собственности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4) обеспечение первичных мер пожарной безопасности в границах населенных пунктов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5) создание условий для обеспечения жителей Титовского сельсовета услугами связи, общественного питания, торговли и бытового обслуживания;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6) создание условий для организации досуга и обеспечения жителей Титовского сельсовета услугами организаций культуры;</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7) обеспечение условий для развития на территории Титовского сельсовета физической культуры и массового спорта, организация проведения официальных физкультурно-оздоровительных и спортивных мероприятий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8) формирование архивных фондов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9) утверждение правил благоустройства территории Титовского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Титовского сельсовета (включая освещение улиц, озеленение территории Титовского сельсовета, установку указателей с наименованиями улиц и номерами домов, размещение и содержание малых архитектурных форм);</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Титовского сельсовета, изменение, аннулирование таких наименований, размещение информации в государственном адресном реестре;</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11) содействие в развитии сельскохозяйственного производства, создание условий для развития малого и среднего предпринимательства;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12) организация и осуществление мероприятий по работе с детьми и молодежью в Вишневском сельсовете;</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3. </w:t>
      </w:r>
      <w:r>
        <w:rPr>
          <w:rFonts w:ascii="Tahoma" w:hAnsi="Tahoma" w:cs="Tahoma"/>
          <w:color w:val="000000"/>
        </w:rPr>
        <w:t> </w:t>
      </w:r>
      <w:hyperlink r:id="rId8" w:history="1">
        <w:r>
          <w:rPr>
            <w:rStyle w:val="a6"/>
            <w:rFonts w:ascii="Tahoma" w:hAnsi="Tahoma" w:cs="Tahoma"/>
            <w:color w:val="33A6E3"/>
          </w:rPr>
          <w:t>Часть 1 статьи 3.1</w:t>
        </w:r>
      </w:hyperlink>
      <w:r>
        <w:rPr>
          <w:rFonts w:ascii="Tahoma" w:hAnsi="Tahoma" w:cs="Tahoma"/>
          <w:color w:val="000000"/>
        </w:rPr>
        <w:t>. «Права органов местного самоуправления Титовского сельсовета на решение вопросов, не отнесенных к вопросам местного значения Титовского сельсовета» дополнить новыми пунктами 12-13 следующего содержания: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4.</w:t>
      </w:r>
      <w:r>
        <w:rPr>
          <w:rFonts w:ascii="Tahoma" w:hAnsi="Tahoma" w:cs="Tahoma"/>
          <w:color w:val="000000"/>
        </w:rPr>
        <w:t>  В части 1 статьи 5 «Полномочия органов местного самоуправления Титовского сельсовета по решению вопросов местного значения»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а) в пункте 4.2 слова «в сфере регулирования», «муниципального района», заменить словами «регулирование», «Щигровского района» соответственно.</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5.</w:t>
      </w:r>
      <w:r>
        <w:rPr>
          <w:rFonts w:ascii="Tahoma" w:hAnsi="Tahoma" w:cs="Tahoma"/>
          <w:color w:val="000000"/>
        </w:rPr>
        <w:t>  Часть 1 дополнить пунктом 4.1 следующего содержания: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«4.1) полномочиями по организации теплоснабжения, предусмотренными Федеральным законом «О теплоснабжении;».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6.</w:t>
      </w:r>
      <w:r>
        <w:rPr>
          <w:rFonts w:ascii="Tahoma" w:hAnsi="Tahoma" w:cs="Tahoma"/>
          <w:color w:val="000000"/>
        </w:rPr>
        <w:t> В абзаце 1 части 7 статьи 6 «Муниципальные правовые акты Титовского сельсовета» слова «инициативной группой граждан,» дополнить словами «органами территориального общественного самоуправления,».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7.</w:t>
      </w:r>
      <w:r>
        <w:rPr>
          <w:rFonts w:ascii="Tahoma" w:hAnsi="Tahoma" w:cs="Tahoma"/>
          <w:color w:val="000000"/>
        </w:rPr>
        <w:t>  Пункт 3 части 1 статьи 28 «Досрочное прекращение полномочий Собрания депутатов Титовского сельсовета» изложить в новой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3) преобразования Титовского сельсовета, осуществляемого в соответствии с </w:t>
      </w:r>
      <w:hyperlink r:id="rId9" w:history="1">
        <w:r>
          <w:rPr>
            <w:rStyle w:val="a6"/>
            <w:rFonts w:ascii="Tahoma" w:hAnsi="Tahoma" w:cs="Tahoma"/>
            <w:color w:val="33A6E3"/>
          </w:rPr>
          <w:t>частями 3</w:t>
        </w:r>
      </w:hyperlink>
      <w:r>
        <w:rPr>
          <w:rFonts w:ascii="Tahoma" w:hAnsi="Tahoma" w:cs="Tahoma"/>
          <w:color w:val="000000"/>
        </w:rPr>
        <w:t>, 5, </w:t>
      </w:r>
      <w:hyperlink r:id="rId10" w:history="1">
        <w:r>
          <w:rPr>
            <w:rStyle w:val="a6"/>
            <w:rFonts w:ascii="Tahoma" w:hAnsi="Tahoma" w:cs="Tahoma"/>
            <w:color w:val="33A6E3"/>
          </w:rPr>
          <w:t>6.2 статьи 13</w:t>
        </w:r>
      </w:hyperlink>
      <w:r>
        <w:rPr>
          <w:rFonts w:ascii="Tahoma" w:hAnsi="Tahoma" w:cs="Tahoma"/>
          <w:color w:val="000000"/>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8. </w:t>
      </w:r>
      <w:r>
        <w:rPr>
          <w:rFonts w:ascii="Tahoma" w:hAnsi="Tahoma" w:cs="Tahoma"/>
          <w:color w:val="000000"/>
        </w:rPr>
        <w:t>В статье 29 «Глава Титовского сельсовета» в  части 2 слова «4 года» заменить словами «5 лет».</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9.</w:t>
      </w:r>
      <w:r>
        <w:rPr>
          <w:rFonts w:ascii="Tahoma" w:hAnsi="Tahoma" w:cs="Tahoma"/>
          <w:color w:val="000000"/>
        </w:rPr>
        <w:t> В статье 30 «Досрочное прекращение полномочий Главы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а)  пункт 11 части 2 изложить в новой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«11)  преобразования Титовского сельсовета, осуществляемого в соответствии с </w:t>
      </w:r>
      <w:hyperlink r:id="rId11" w:history="1">
        <w:r>
          <w:rPr>
            <w:rStyle w:val="a6"/>
            <w:rFonts w:ascii="Tahoma" w:hAnsi="Tahoma" w:cs="Tahoma"/>
            <w:color w:val="33A6E3"/>
          </w:rPr>
          <w:t>частями 3</w:t>
        </w:r>
      </w:hyperlink>
      <w:r>
        <w:rPr>
          <w:rFonts w:ascii="Tahoma" w:hAnsi="Tahoma" w:cs="Tahoma"/>
          <w:color w:val="000000"/>
        </w:rPr>
        <w:t>, 5, </w:t>
      </w:r>
      <w:hyperlink r:id="rId12" w:history="1">
        <w:r>
          <w:rPr>
            <w:rStyle w:val="a6"/>
            <w:rFonts w:ascii="Tahoma" w:hAnsi="Tahoma" w:cs="Tahoma"/>
            <w:color w:val="33A6E3"/>
          </w:rPr>
          <w:t>6.2 статьи 13</w:t>
        </w:r>
      </w:hyperlink>
      <w:r>
        <w:rPr>
          <w:rFonts w:ascii="Tahoma" w:hAnsi="Tahoma" w:cs="Tahoma"/>
          <w:color w:val="000000"/>
        </w:rPr>
        <w:t>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б) дополнить статью  частью 5 следующего содержания: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5.) В случае, если избранный на муниципальных выборах Глава Титовского сельсовета, полномочия которого прекращены досрочно на основании решения Собрания депутатов Титовского сельсовета  об удалении его в отставку, обжалует в судебном порядке указанное решение, досрочные выборы Главы Титовского сельсовета  не могут быть назначены до вступления решения суда в законную силу».</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10.</w:t>
      </w:r>
      <w:r>
        <w:rPr>
          <w:rFonts w:ascii="Tahoma" w:hAnsi="Tahoma" w:cs="Tahoma"/>
          <w:color w:val="000000"/>
        </w:rPr>
        <w:t> Статью 31-1 «Удаление Главы Титовского сельсовета в отставку» дополнить новой частью 15 следующего содержания: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«15. Глава Титовского сельсовета, в отношении которого Собранием депутатов Титовского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Суд должен рассмотреть заявление и принять решение не позднее чем через 10 дней со дня подачи заявления.».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11.</w:t>
      </w:r>
      <w:r>
        <w:rPr>
          <w:rFonts w:ascii="Tahoma" w:hAnsi="Tahoma" w:cs="Tahoma"/>
          <w:color w:val="000000"/>
        </w:rPr>
        <w:t> Часть 1  статье 33.1 «Муниципальный контроль» изложить в новой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  Администрация Титовского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12.</w:t>
      </w:r>
      <w:r>
        <w:rPr>
          <w:rFonts w:ascii="Tahoma" w:hAnsi="Tahoma" w:cs="Tahoma"/>
          <w:color w:val="000000"/>
        </w:rPr>
        <w:t> В статье 36 «Статус муниципального служащего Титовского сельсовета» в части 1 слова «по муниципальной должности муниципальной службы» заменить словами «в отношении деятельности органа местного самоуправления».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13</w:t>
      </w:r>
      <w:r>
        <w:rPr>
          <w:rFonts w:ascii="Tahoma" w:hAnsi="Tahoma" w:cs="Tahoma"/>
          <w:color w:val="000000"/>
        </w:rPr>
        <w:t>. Статью 37 «Порядок передачи муниципальными служащими Титовского сельсовета Щигровского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«Статья 37. Порядок передачи лицами, замещающими муниципальные должности, муниципальными служащими Титовского сельсовета Щигровского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1.Лица, замещающие муниципальные должности, муниципальные служащие Титовского сельсовета Щигровского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 паи в уставных (складочных) капиталах организаций) в доверительное управление в соответствии с законодательством Российской Федерации.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lastRenderedPageBreak/>
        <w:t>2.В течение трех дней с момента передачи в доверительное управление ценных бумаг, акций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Титовского сельсовета Щигровского района обязаны предоставить копию заключенного договора доверительного управления в кадровую службу Администрации Титовского сельсовета Щигровского района.»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14.</w:t>
      </w:r>
      <w:r>
        <w:rPr>
          <w:rFonts w:ascii="Tahoma" w:hAnsi="Tahoma" w:cs="Tahoma"/>
          <w:color w:val="000000"/>
        </w:rPr>
        <w:t> В статье 41 «Местный бюджет Титовского сельсовета» части 3, 5 изложить в следующей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«3. Составление и рассмотрение проекта бюджета Титовского сельсовета, утверждение и исполнение бюджета Титовского сельсовета, осуществление контроля за его исполнением, составление и утверждение отчета об исполнении бюджета Титовского сельсовета осуществляются органами местного самоуправления Титовского сельсовета самостоятельно с соблюдением требований, установленных Бюджетным </w:t>
      </w:r>
      <w:hyperlink r:id="rId13" w:history="1">
        <w:r>
          <w:rPr>
            <w:rStyle w:val="a6"/>
            <w:rFonts w:ascii="Tahoma" w:hAnsi="Tahoma" w:cs="Tahoma"/>
            <w:color w:val="33A6E3"/>
          </w:rPr>
          <w:t>кодексом</w:t>
        </w:r>
      </w:hyperlink>
      <w:r>
        <w:rPr>
          <w:rFonts w:ascii="Tahoma" w:hAnsi="Tahoma" w:cs="Tahoma"/>
          <w:color w:val="000000"/>
        </w:rPr>
        <w:t> Российской Федерации.»;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«5. Проект бюджета Титовского сельсовета, решение об утверждении бюджета Титовского сельсовета, годовой отчет о его исполнении, ежеквартальные сведения о ходе исполнения бюджета Титовского сельсовета и о численности муниципальных служащих органов местного самоуправления Титовского сельсовета, работников муниципальных учреждений Титовского сельсовета с указанием фактических затрат на их денежное содержание подлежат официальному опубликованию.</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Органы местного самоуправления Титовского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r>
        <w:rPr>
          <w:rStyle w:val="af5"/>
          <w:rFonts w:ascii="Tahoma" w:hAnsi="Tahoma" w:cs="Tahoma"/>
          <w:color w:val="000000"/>
        </w:rPr>
        <w:t>15.</w:t>
      </w:r>
      <w:r>
        <w:rPr>
          <w:rFonts w:ascii="Tahoma" w:hAnsi="Tahoma" w:cs="Tahoma"/>
          <w:color w:val="000000"/>
        </w:rPr>
        <w:t> Статью 41-1 «Доходы и расходы местного бюджета Титовского сельсовета» изложить в новой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 Формирование доходов местного бюджета Титовского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2. Формирование расходов местного бюджета Титовского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Титовского сельсовета в соответствии с требованиями Бюджетного кодекса Российской Федерации.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3. Исполнение расходных обязательств Титовского сельсовета осуществляется за счет средств местного бюджета в соответствии с требованиями Бюджетного кодекса Российской Федерации.».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16.</w:t>
      </w:r>
      <w:r>
        <w:rPr>
          <w:rFonts w:ascii="Tahoma" w:hAnsi="Tahoma" w:cs="Tahoma"/>
          <w:color w:val="000000"/>
        </w:rPr>
        <w:t> В статье 42 «Составление проекта бюджета»: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1) в абзаце 2 части 1 слова «осуществляет Администрация» заменить словами «осуществляет финансовый орган Администрации»;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2) части 2, 3 изложить в следующей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«2. Проект бюджета Титовского 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В случае, если проект бюджета Титовского сельсовета составляется и утверждается на очередной финансовый год, Администрация Титовского сельсовета разрабатывает и утверждает среднесрочный финансовый план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3. Составлению проекта бюджета Титовского сельсовета должны предшествовать подготовка следующих документов, на которых основывается составление бюджета: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прогноза социально-экономического развития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основных направлений бюджетной, налоговой политики Титовского сельсовета на очередной финансовый год;</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муниципальных программ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17.</w:t>
      </w:r>
      <w:r>
        <w:rPr>
          <w:rFonts w:ascii="Tahoma" w:hAnsi="Tahoma" w:cs="Tahoma"/>
          <w:color w:val="000000"/>
        </w:rPr>
        <w:t> Статью 46 «Муниципальное имущество Титовского сельсовета» изложить в новой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 В собственности Титовского сельсовета может находиться: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5)   имущество, предназначенное для решения вопросов местного значения в соответствии с частью 3 статьи 14 </w:t>
      </w:r>
      <w:hyperlink r:id="rId14" w:history="1">
        <w:r>
          <w:rPr>
            <w:rStyle w:val="a6"/>
            <w:rFonts w:ascii="Tahoma" w:hAnsi="Tahoma" w:cs="Tahoma"/>
            <w:color w:val="33A6E3"/>
          </w:rPr>
          <w:t>Федерального закона «Об общих принципах организации местного самоуправления в Российской Федерации</w:t>
        </w:r>
      </w:hyperlink>
      <w:r>
        <w:rPr>
          <w:rFonts w:ascii="Tahoma" w:hAnsi="Tahoma" w:cs="Tahoma"/>
          <w:color w:val="000000"/>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5" w:history="1">
        <w:r>
          <w:rPr>
            <w:rStyle w:val="a6"/>
            <w:rFonts w:ascii="Tahoma" w:hAnsi="Tahoma" w:cs="Tahoma"/>
            <w:color w:val="33A6E3"/>
          </w:rPr>
          <w:t>«Об общих принципах организации местного самоуправления в Российской Федерации</w:t>
        </w:r>
      </w:hyperlink>
      <w:r>
        <w:rPr>
          <w:rFonts w:ascii="Tahoma" w:hAnsi="Tahoma" w:cs="Tahoma"/>
          <w:color w:val="000000"/>
        </w:rPr>
        <w:t>»;</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В случаях возникновения у муниципального образования «Титовский сельсовет»  права собственности на имущество, не соответствующее требованиям части 1 статьи 50 </w:t>
      </w:r>
      <w:hyperlink r:id="rId16" w:history="1">
        <w:r>
          <w:rPr>
            <w:rStyle w:val="a6"/>
            <w:rFonts w:ascii="Tahoma" w:hAnsi="Tahoma" w:cs="Tahoma"/>
            <w:color w:val="33A6E3"/>
          </w:rPr>
          <w:t>Федерального закона «Об общих принципах организации местного самоуправления в Российской Федерации</w:t>
        </w:r>
      </w:hyperlink>
      <w:r>
        <w:rPr>
          <w:rFonts w:ascii="Tahoma" w:hAnsi="Tahoma" w:cs="Tahoma"/>
          <w:color w:val="000000"/>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18.</w:t>
      </w:r>
      <w:r>
        <w:rPr>
          <w:rFonts w:ascii="Tahoma" w:hAnsi="Tahoma" w:cs="Tahoma"/>
          <w:color w:val="000000"/>
        </w:rPr>
        <w:t> Статью 49 «Муниципальный заказ» изложить в следующей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«Статья  49.  Закупки для обеспечения муниципальных нужд</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2. Закупки товаров, работ, услуг для обеспечения муниципальных нужд осуществляются за счет средств местного бюджета Титовского сельсовета Щигровского района.»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lastRenderedPageBreak/>
        <w:t>19.</w:t>
      </w:r>
      <w:r>
        <w:rPr>
          <w:rFonts w:ascii="Tahoma" w:hAnsi="Tahoma" w:cs="Tahoma"/>
          <w:color w:val="000000"/>
        </w:rPr>
        <w:t> Статью 56 «Контроль за деятельностью органов местного самоуправления Титовского  сельсовета Щигровского района и должностных лиц местного самоуправления Титовского  сельсовета Щигровского  района» изложить в следующей редакции: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 Собрание депутатов  Титовского сельсовета  Щигровского района осуществляет контроль за соответствием деятельности Главы Титовского сельсовета Щигровского района, Администрации Титовского сельсовета Щигровского района и должностных лиц местного самоуправления Титовского сельсовета Щигровского района настоящему Уставу и принятым в соответствии с ним решениям Собрания депутатов Титовского сельсовета Щигровского района в форме депутатских запросов, заслушивания должностных лиц Администрации Титовского сельсовета Щигровского района  на заседаниях (сессиях) Собрания депутатов Титовского сельсовета Щигровского района.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2.Органы (должностные лица) Администрации Титовского сельсовета Щигровского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Порядок осуществления полномочий органами (должностными лицами) Администрации Титовского сельсовета Щигровского района по внутреннему муниципальному финансовому контролю определяется правовыми актами Администрации Титовского сельсовета Щигровского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Style w:val="af5"/>
          <w:rFonts w:ascii="Tahoma" w:hAnsi="Tahoma" w:cs="Tahoma"/>
          <w:color w:val="000000"/>
        </w:rPr>
        <w:t>20.</w:t>
      </w:r>
      <w:r>
        <w:rPr>
          <w:rFonts w:ascii="Tahoma" w:hAnsi="Tahoma" w:cs="Tahoma"/>
          <w:color w:val="000000"/>
        </w:rPr>
        <w:t> Статью 59 «Приведение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«Положения статьи 3 в редакции решения Собрания депутатов Титовского сельсовета Щигровского района от 01.12.2014 г. № 24, распространяются на правоотношения, возникшие с 01.01.2015 года.»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2. Поручить Главе Титовского сельсовета Щигровского района решение Собрания депутатов Титовского сельсовета Щигровского района  «О внесении изменений в Устав муниципального образования «Титовский сельсовет» Щигровского района Курской области» зарегистрировать в Управлении Минюста России по Курской области в порядке, предусмотренном федеральным законом.</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3. Обнародовать настоящее решение Собрания депутатов Титовского сельсовета Щигровского района «О  внесении изменений в Устав муниципального образования «Титовский сельсовет» Щигровского района Курской области» на пяти информационных стендах, расположенных:</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1-й – здание Администрации Титовского сельсовета Щигровского района в д. Басово Щигровского района,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2-й – здание  магазина ПО «Щигровское» в д. Басово Щигровского района,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3-й – здание  МКУЗ «Щигровская ЦРБ» Новосергиевский ФАП Щигровского района,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4-й – здание  МКУК «Титовский сельский Дом культуры» Щигровского района Курской области,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5-й – здание Басовского отделения почтовой связи в д. Басово Щигровского района.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numPr>
          <w:ilvl w:val="0"/>
          <w:numId w:val="10"/>
        </w:numPr>
        <w:shd w:val="clear" w:color="auto" w:fill="EEEEEE"/>
        <w:ind w:left="0"/>
        <w:rPr>
          <w:rFonts w:ascii="Tahoma" w:hAnsi="Tahoma" w:cs="Tahoma"/>
          <w:color w:val="000000"/>
          <w:sz w:val="18"/>
          <w:szCs w:val="18"/>
        </w:rPr>
      </w:pPr>
      <w:r>
        <w:rPr>
          <w:rStyle w:val="af5"/>
          <w:rFonts w:ascii="Tahoma" w:hAnsi="Tahoma" w:cs="Tahoma"/>
          <w:color w:val="000000"/>
        </w:rPr>
        <w:t>3.     </w:t>
      </w:r>
      <w:r>
        <w:rPr>
          <w:rFonts w:ascii="Tahoma" w:hAnsi="Tahoma" w:cs="Tahoma"/>
          <w:color w:val="000000"/>
        </w:rPr>
        <w:t>Настоящее Решение вступает в силу после его официального обнародования после его государственной регистрации.</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 </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Глава Титовского сельсовета</w:t>
      </w:r>
    </w:p>
    <w:p w:rsidR="00C46D72" w:rsidRDefault="00C46D72" w:rsidP="00C46D72">
      <w:pPr>
        <w:pStyle w:val="af4"/>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rPr>
        <w:t>Щигровского района Курской области                                 В.И. Делов</w:t>
      </w:r>
    </w:p>
    <w:p w:rsidR="0048419E" w:rsidRPr="00C46D72" w:rsidRDefault="0048419E" w:rsidP="00C46D72">
      <w:pPr>
        <w:rPr>
          <w:szCs w:val="28"/>
        </w:rPr>
      </w:pPr>
    </w:p>
    <w:sectPr w:rsidR="0048419E" w:rsidRPr="00C46D72" w:rsidSect="007565AA">
      <w:pgSz w:w="23814" w:h="16839" w:orient="landscape" w:code="8"/>
      <w:pgMar w:top="1702" w:right="709" w:bottom="56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7C9" w:rsidRDefault="003267C9" w:rsidP="00193FB4">
      <w:r>
        <w:separator/>
      </w:r>
    </w:p>
  </w:endnote>
  <w:endnote w:type="continuationSeparator" w:id="0">
    <w:p w:rsidR="003267C9" w:rsidRDefault="003267C9" w:rsidP="0019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7C9" w:rsidRDefault="003267C9" w:rsidP="00193FB4">
      <w:r>
        <w:separator/>
      </w:r>
    </w:p>
  </w:footnote>
  <w:footnote w:type="continuationSeparator" w:id="0">
    <w:p w:rsidR="003267C9" w:rsidRDefault="003267C9" w:rsidP="00193F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033F0"/>
    <w:multiLevelType w:val="hybridMultilevel"/>
    <w:tmpl w:val="C5420BEE"/>
    <w:lvl w:ilvl="0" w:tplc="1B9C8EA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0A772123"/>
    <w:multiLevelType w:val="multilevel"/>
    <w:tmpl w:val="C340F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83676"/>
    <w:multiLevelType w:val="multilevel"/>
    <w:tmpl w:val="3C7C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B7F74"/>
    <w:multiLevelType w:val="multilevel"/>
    <w:tmpl w:val="B4AE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61BF1"/>
    <w:multiLevelType w:val="multilevel"/>
    <w:tmpl w:val="6358C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48493B"/>
    <w:multiLevelType w:val="hybridMultilevel"/>
    <w:tmpl w:val="38D0D856"/>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DFA4067"/>
    <w:multiLevelType w:val="hybridMultilevel"/>
    <w:tmpl w:val="01A226E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456B1C"/>
    <w:multiLevelType w:val="hybridMultilevel"/>
    <w:tmpl w:val="D69EF2B2"/>
    <w:lvl w:ilvl="0" w:tplc="FD24F1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DB300B"/>
    <w:multiLevelType w:val="multilevel"/>
    <w:tmpl w:val="9ABCB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6"/>
  </w:num>
  <w:num w:numId="4">
    <w:abstractNumId w:val="7"/>
  </w:num>
  <w:num w:numId="5">
    <w:abstractNumId w:val="1"/>
  </w:num>
  <w:num w:numId="6">
    <w:abstractNumId w:val="3"/>
  </w:num>
  <w:num w:numId="7">
    <w:abstractNumId w:val="5"/>
  </w:num>
  <w:num w:numId="8">
    <w:abstractNumId w:val="9"/>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12A1D"/>
    <w:rsid w:val="00016B42"/>
    <w:rsid w:val="00020D82"/>
    <w:rsid w:val="0002609E"/>
    <w:rsid w:val="00026DB5"/>
    <w:rsid w:val="00033D20"/>
    <w:rsid w:val="00050067"/>
    <w:rsid w:val="00055B75"/>
    <w:rsid w:val="00071973"/>
    <w:rsid w:val="000813CF"/>
    <w:rsid w:val="000A4869"/>
    <w:rsid w:val="0010612C"/>
    <w:rsid w:val="00120430"/>
    <w:rsid w:val="00193FB4"/>
    <w:rsid w:val="00197108"/>
    <w:rsid w:val="001A0221"/>
    <w:rsid w:val="001A714A"/>
    <w:rsid w:val="001C25AF"/>
    <w:rsid w:val="0021338F"/>
    <w:rsid w:val="0021758C"/>
    <w:rsid w:val="00260FD9"/>
    <w:rsid w:val="00267B1D"/>
    <w:rsid w:val="002A74AE"/>
    <w:rsid w:val="002E66A8"/>
    <w:rsid w:val="00302860"/>
    <w:rsid w:val="00305BAC"/>
    <w:rsid w:val="003267C9"/>
    <w:rsid w:val="003719B7"/>
    <w:rsid w:val="003B549D"/>
    <w:rsid w:val="003C5627"/>
    <w:rsid w:val="003C6BF9"/>
    <w:rsid w:val="003E5B4A"/>
    <w:rsid w:val="00412A1D"/>
    <w:rsid w:val="00414C7C"/>
    <w:rsid w:val="00430B07"/>
    <w:rsid w:val="00457A92"/>
    <w:rsid w:val="00480B01"/>
    <w:rsid w:val="0048419E"/>
    <w:rsid w:val="0048668A"/>
    <w:rsid w:val="004934EA"/>
    <w:rsid w:val="00497F38"/>
    <w:rsid w:val="004B06D1"/>
    <w:rsid w:val="004B560D"/>
    <w:rsid w:val="004D67AC"/>
    <w:rsid w:val="004F08B8"/>
    <w:rsid w:val="005339A2"/>
    <w:rsid w:val="00540C7D"/>
    <w:rsid w:val="00550E26"/>
    <w:rsid w:val="005626A7"/>
    <w:rsid w:val="005A2F6D"/>
    <w:rsid w:val="005B46B6"/>
    <w:rsid w:val="005B6A61"/>
    <w:rsid w:val="005D0DC7"/>
    <w:rsid w:val="005E4530"/>
    <w:rsid w:val="005E6FE9"/>
    <w:rsid w:val="00605FB4"/>
    <w:rsid w:val="006104B7"/>
    <w:rsid w:val="0063410B"/>
    <w:rsid w:val="00654B6B"/>
    <w:rsid w:val="006C21E8"/>
    <w:rsid w:val="006C3527"/>
    <w:rsid w:val="006C627A"/>
    <w:rsid w:val="006C6D4D"/>
    <w:rsid w:val="006C711B"/>
    <w:rsid w:val="006D1CF8"/>
    <w:rsid w:val="006D69DE"/>
    <w:rsid w:val="006F6A0D"/>
    <w:rsid w:val="007128C8"/>
    <w:rsid w:val="0073328A"/>
    <w:rsid w:val="007565AA"/>
    <w:rsid w:val="00797961"/>
    <w:rsid w:val="007B3797"/>
    <w:rsid w:val="007D35FD"/>
    <w:rsid w:val="007D62F8"/>
    <w:rsid w:val="007E5390"/>
    <w:rsid w:val="007F4598"/>
    <w:rsid w:val="008233F8"/>
    <w:rsid w:val="0085772A"/>
    <w:rsid w:val="00861CB5"/>
    <w:rsid w:val="00863D1F"/>
    <w:rsid w:val="00871C1B"/>
    <w:rsid w:val="00875533"/>
    <w:rsid w:val="00882B0C"/>
    <w:rsid w:val="008900B6"/>
    <w:rsid w:val="008B4107"/>
    <w:rsid w:val="008D25E4"/>
    <w:rsid w:val="008E5A19"/>
    <w:rsid w:val="00912D17"/>
    <w:rsid w:val="00917250"/>
    <w:rsid w:val="009469AA"/>
    <w:rsid w:val="009630AE"/>
    <w:rsid w:val="00963B40"/>
    <w:rsid w:val="00990510"/>
    <w:rsid w:val="0099370B"/>
    <w:rsid w:val="00995FD6"/>
    <w:rsid w:val="009A56A1"/>
    <w:rsid w:val="009C3DB9"/>
    <w:rsid w:val="009E0EB0"/>
    <w:rsid w:val="009E33E4"/>
    <w:rsid w:val="009E6ECE"/>
    <w:rsid w:val="00A23578"/>
    <w:rsid w:val="00A3068E"/>
    <w:rsid w:val="00A31BD6"/>
    <w:rsid w:val="00A70630"/>
    <w:rsid w:val="00A820A3"/>
    <w:rsid w:val="00A8532C"/>
    <w:rsid w:val="00A932DF"/>
    <w:rsid w:val="00A93580"/>
    <w:rsid w:val="00A97040"/>
    <w:rsid w:val="00AC15D5"/>
    <w:rsid w:val="00AF4333"/>
    <w:rsid w:val="00B107B0"/>
    <w:rsid w:val="00B12926"/>
    <w:rsid w:val="00B140B6"/>
    <w:rsid w:val="00B30F5D"/>
    <w:rsid w:val="00B457AE"/>
    <w:rsid w:val="00B47171"/>
    <w:rsid w:val="00B738B2"/>
    <w:rsid w:val="00B85401"/>
    <w:rsid w:val="00B91992"/>
    <w:rsid w:val="00BD6B89"/>
    <w:rsid w:val="00BF024D"/>
    <w:rsid w:val="00BF111A"/>
    <w:rsid w:val="00BF4812"/>
    <w:rsid w:val="00C46D72"/>
    <w:rsid w:val="00C7050C"/>
    <w:rsid w:val="00C71381"/>
    <w:rsid w:val="00C742FF"/>
    <w:rsid w:val="00C74DC4"/>
    <w:rsid w:val="00CB1739"/>
    <w:rsid w:val="00CF494E"/>
    <w:rsid w:val="00D142AD"/>
    <w:rsid w:val="00D22E80"/>
    <w:rsid w:val="00D336C8"/>
    <w:rsid w:val="00D54718"/>
    <w:rsid w:val="00D75003"/>
    <w:rsid w:val="00D85655"/>
    <w:rsid w:val="00DA78D3"/>
    <w:rsid w:val="00DD2EBC"/>
    <w:rsid w:val="00DF0EB3"/>
    <w:rsid w:val="00DF202C"/>
    <w:rsid w:val="00DF2842"/>
    <w:rsid w:val="00E06407"/>
    <w:rsid w:val="00E13059"/>
    <w:rsid w:val="00E43E5E"/>
    <w:rsid w:val="00E45273"/>
    <w:rsid w:val="00E966F6"/>
    <w:rsid w:val="00EC40DB"/>
    <w:rsid w:val="00EE47AA"/>
    <w:rsid w:val="00EF6992"/>
    <w:rsid w:val="00F16114"/>
    <w:rsid w:val="00F17F08"/>
    <w:rsid w:val="00F17F62"/>
    <w:rsid w:val="00F34FD0"/>
    <w:rsid w:val="00F50897"/>
    <w:rsid w:val="00F60EA9"/>
    <w:rsid w:val="00F61FFE"/>
    <w:rsid w:val="00F90F33"/>
    <w:rsid w:val="00F93C23"/>
    <w:rsid w:val="00F958A7"/>
    <w:rsid w:val="00F97E54"/>
    <w:rsid w:val="00FD37FF"/>
    <w:rsid w:val="00FF0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A1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979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900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1"/>
    <w:uiPriority w:val="9"/>
    <w:semiHidden/>
    <w:unhideWhenUsed/>
    <w:qFormat/>
    <w:rsid w:val="0079796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5B6A61"/>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12A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0">
    <w:name w:val="Заголовок 3 Знак"/>
    <w:basedOn w:val="a0"/>
    <w:rsid w:val="00412A1D"/>
    <w:rPr>
      <w:rFonts w:ascii="Arial" w:hAnsi="Arial" w:cs="Arial"/>
      <w:b/>
      <w:bCs/>
      <w:sz w:val="26"/>
      <w:szCs w:val="26"/>
      <w:lang w:val="ru-RU" w:eastAsia="ru-RU"/>
    </w:rPr>
  </w:style>
  <w:style w:type="paragraph" w:customStyle="1" w:styleId="ConsTitle">
    <w:name w:val="ConsTitle"/>
    <w:rsid w:val="00412A1D"/>
    <w:pPr>
      <w:widowControl w:val="0"/>
      <w:spacing w:after="0" w:line="240" w:lineRule="auto"/>
    </w:pPr>
    <w:rPr>
      <w:rFonts w:ascii="Arial" w:eastAsia="Times New Roman" w:hAnsi="Arial" w:cs="Arial"/>
      <w:b/>
      <w:bCs/>
      <w:sz w:val="16"/>
      <w:szCs w:val="16"/>
      <w:lang w:eastAsia="ru-RU"/>
    </w:rPr>
  </w:style>
  <w:style w:type="paragraph" w:customStyle="1" w:styleId="a3">
    <w:name w:val="Знак"/>
    <w:basedOn w:val="a"/>
    <w:rsid w:val="00412A1D"/>
    <w:pPr>
      <w:spacing w:after="160" w:line="240" w:lineRule="exact"/>
    </w:pPr>
    <w:rPr>
      <w:rFonts w:ascii="Verdana" w:hAnsi="Verdana"/>
      <w:sz w:val="20"/>
      <w:szCs w:val="20"/>
      <w:lang w:val="en-US" w:eastAsia="en-US"/>
    </w:rPr>
  </w:style>
  <w:style w:type="paragraph" w:styleId="a4">
    <w:name w:val="No Spacing"/>
    <w:link w:val="a5"/>
    <w:qFormat/>
    <w:rsid w:val="00412A1D"/>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8D25E4"/>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8B4107"/>
    <w:rPr>
      <w:rFonts w:ascii="Arial" w:eastAsia="Times New Roman" w:hAnsi="Arial" w:cs="Arial"/>
      <w:sz w:val="20"/>
      <w:szCs w:val="20"/>
      <w:lang w:eastAsia="ru-RU"/>
    </w:rPr>
  </w:style>
  <w:style w:type="paragraph" w:customStyle="1" w:styleId="ConsNormal">
    <w:name w:val="ConsNormal"/>
    <w:rsid w:val="005B6A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basedOn w:val="a0"/>
    <w:uiPriority w:val="99"/>
    <w:rsid w:val="005B6A61"/>
    <w:rPr>
      <w:rFonts w:cs="Times New Roman"/>
      <w:color w:val="0000FF"/>
      <w:u w:val="single"/>
    </w:rPr>
  </w:style>
  <w:style w:type="paragraph" w:styleId="21">
    <w:name w:val="Body Text Indent 2"/>
    <w:basedOn w:val="a"/>
    <w:link w:val="22"/>
    <w:uiPriority w:val="99"/>
    <w:rsid w:val="005B6A61"/>
    <w:pPr>
      <w:autoSpaceDE w:val="0"/>
      <w:autoSpaceDN w:val="0"/>
      <w:adjustRightInd w:val="0"/>
      <w:ind w:firstLine="540"/>
      <w:jc w:val="both"/>
    </w:pPr>
  </w:style>
  <w:style w:type="character" w:customStyle="1" w:styleId="22">
    <w:name w:val="Основной текст с отступом 2 Знак"/>
    <w:basedOn w:val="a0"/>
    <w:link w:val="21"/>
    <w:uiPriority w:val="99"/>
    <w:rsid w:val="005B6A61"/>
    <w:rPr>
      <w:rFonts w:ascii="Times New Roman" w:eastAsia="Times New Roman" w:hAnsi="Times New Roman" w:cs="Times New Roman"/>
      <w:sz w:val="24"/>
      <w:szCs w:val="24"/>
      <w:lang w:eastAsia="ru-RU"/>
    </w:rPr>
  </w:style>
  <w:style w:type="character" w:customStyle="1" w:styleId="40">
    <w:name w:val="Заголовок 4 Знак"/>
    <w:basedOn w:val="a0"/>
    <w:uiPriority w:val="9"/>
    <w:semiHidden/>
    <w:rsid w:val="005B6A61"/>
    <w:rPr>
      <w:rFonts w:asciiTheme="majorHAnsi" w:eastAsiaTheme="majorEastAsia" w:hAnsiTheme="majorHAnsi" w:cstheme="majorBidi"/>
      <w:b/>
      <w:bCs/>
      <w:i/>
      <w:iCs/>
      <w:color w:val="4F81BD" w:themeColor="accent1"/>
      <w:sz w:val="24"/>
      <w:szCs w:val="24"/>
      <w:lang w:eastAsia="ru-RU"/>
    </w:rPr>
  </w:style>
  <w:style w:type="character" w:customStyle="1" w:styleId="41">
    <w:name w:val="Заголовок 4 Знак1"/>
    <w:basedOn w:val="a0"/>
    <w:link w:val="4"/>
    <w:rsid w:val="005B6A61"/>
    <w:rPr>
      <w:rFonts w:ascii="Times New Roman" w:eastAsia="Times New Roman" w:hAnsi="Times New Roman" w:cs="Times New Roman"/>
      <w:sz w:val="28"/>
      <w:szCs w:val="28"/>
      <w:lang w:eastAsia="ru-RU"/>
    </w:rPr>
  </w:style>
  <w:style w:type="paragraph" w:styleId="23">
    <w:name w:val="Body Text 2"/>
    <w:basedOn w:val="a"/>
    <w:link w:val="24"/>
    <w:uiPriority w:val="99"/>
    <w:unhideWhenUsed/>
    <w:rsid w:val="0021338F"/>
    <w:pPr>
      <w:spacing w:after="120" w:line="480" w:lineRule="auto"/>
    </w:pPr>
  </w:style>
  <w:style w:type="character" w:customStyle="1" w:styleId="24">
    <w:name w:val="Основной текст 2 Знак"/>
    <w:basedOn w:val="a0"/>
    <w:link w:val="23"/>
    <w:uiPriority w:val="99"/>
    <w:rsid w:val="0021338F"/>
    <w:rPr>
      <w:rFonts w:ascii="Times New Roman" w:eastAsia="Times New Roman" w:hAnsi="Times New Roman" w:cs="Times New Roman"/>
      <w:sz w:val="24"/>
      <w:szCs w:val="24"/>
      <w:lang w:eastAsia="ru-RU"/>
    </w:rPr>
  </w:style>
  <w:style w:type="character" w:customStyle="1" w:styleId="25">
    <w:name w:val="Основной текст2"/>
    <w:basedOn w:val="a0"/>
    <w:rsid w:val="0021338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paragraph" w:styleId="a7">
    <w:name w:val="Body Text Indent"/>
    <w:basedOn w:val="a"/>
    <w:link w:val="a8"/>
    <w:uiPriority w:val="99"/>
    <w:semiHidden/>
    <w:unhideWhenUsed/>
    <w:rsid w:val="005D0DC7"/>
    <w:pPr>
      <w:spacing w:after="120"/>
      <w:ind w:left="283"/>
    </w:pPr>
  </w:style>
  <w:style w:type="character" w:customStyle="1" w:styleId="a8">
    <w:name w:val="Основной текст с отступом Знак"/>
    <w:basedOn w:val="a0"/>
    <w:link w:val="a7"/>
    <w:uiPriority w:val="99"/>
    <w:semiHidden/>
    <w:rsid w:val="005D0DC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8900B6"/>
    <w:rPr>
      <w:rFonts w:asciiTheme="majorHAnsi" w:eastAsiaTheme="majorEastAsia" w:hAnsiTheme="majorHAnsi" w:cstheme="majorBidi"/>
      <w:b/>
      <w:bCs/>
      <w:color w:val="4F81BD" w:themeColor="accent1"/>
      <w:sz w:val="26"/>
      <w:szCs w:val="26"/>
      <w:lang w:eastAsia="ru-RU"/>
    </w:rPr>
  </w:style>
  <w:style w:type="paragraph" w:styleId="a9">
    <w:name w:val="Body Text"/>
    <w:basedOn w:val="a"/>
    <w:link w:val="aa"/>
    <w:uiPriority w:val="99"/>
    <w:semiHidden/>
    <w:unhideWhenUsed/>
    <w:rsid w:val="00917250"/>
    <w:pPr>
      <w:spacing w:after="120"/>
    </w:pPr>
  </w:style>
  <w:style w:type="character" w:customStyle="1" w:styleId="aa">
    <w:name w:val="Основной текст Знак"/>
    <w:basedOn w:val="a0"/>
    <w:link w:val="a9"/>
    <w:uiPriority w:val="99"/>
    <w:semiHidden/>
    <w:rsid w:val="00917250"/>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193FB4"/>
    <w:pPr>
      <w:tabs>
        <w:tab w:val="center" w:pos="4677"/>
        <w:tab w:val="right" w:pos="9355"/>
      </w:tabs>
    </w:pPr>
  </w:style>
  <w:style w:type="character" w:customStyle="1" w:styleId="ac">
    <w:name w:val="Верхний колонтитул Знак"/>
    <w:basedOn w:val="a0"/>
    <w:link w:val="ab"/>
    <w:uiPriority w:val="99"/>
    <w:semiHidden/>
    <w:rsid w:val="00193F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193FB4"/>
    <w:pPr>
      <w:tabs>
        <w:tab w:val="center" w:pos="4677"/>
        <w:tab w:val="right" w:pos="9355"/>
      </w:tabs>
    </w:pPr>
  </w:style>
  <w:style w:type="character" w:customStyle="1" w:styleId="ae">
    <w:name w:val="Нижний колонтитул Знак"/>
    <w:basedOn w:val="a0"/>
    <w:link w:val="ad"/>
    <w:uiPriority w:val="99"/>
    <w:semiHidden/>
    <w:rsid w:val="00193FB4"/>
    <w:rPr>
      <w:rFonts w:ascii="Times New Roman" w:eastAsia="Times New Roman" w:hAnsi="Times New Roman" w:cs="Times New Roman"/>
      <w:sz w:val="24"/>
      <w:szCs w:val="24"/>
      <w:lang w:eastAsia="ru-RU"/>
    </w:rPr>
  </w:style>
  <w:style w:type="paragraph" w:customStyle="1" w:styleId="s1">
    <w:name w:val="s_1"/>
    <w:basedOn w:val="a"/>
    <w:rsid w:val="00C74DC4"/>
    <w:pPr>
      <w:spacing w:before="100" w:beforeAutospacing="1" w:after="100" w:afterAutospacing="1"/>
    </w:pPr>
  </w:style>
  <w:style w:type="character" w:customStyle="1" w:styleId="af">
    <w:name w:val="Гипертекстовая ссылка"/>
    <w:basedOn w:val="a0"/>
    <w:uiPriority w:val="99"/>
    <w:rsid w:val="00D336C8"/>
    <w:rPr>
      <w:color w:val="106BBE"/>
    </w:rPr>
  </w:style>
  <w:style w:type="paragraph" w:styleId="af0">
    <w:name w:val="Balloon Text"/>
    <w:basedOn w:val="a"/>
    <w:link w:val="af1"/>
    <w:uiPriority w:val="99"/>
    <w:semiHidden/>
    <w:unhideWhenUsed/>
    <w:rsid w:val="00AF4333"/>
    <w:rPr>
      <w:rFonts w:ascii="Tahoma" w:hAnsi="Tahoma" w:cs="Tahoma"/>
      <w:sz w:val="16"/>
      <w:szCs w:val="16"/>
    </w:rPr>
  </w:style>
  <w:style w:type="character" w:customStyle="1" w:styleId="af1">
    <w:name w:val="Текст выноски Знак"/>
    <w:basedOn w:val="a0"/>
    <w:link w:val="af0"/>
    <w:uiPriority w:val="99"/>
    <w:semiHidden/>
    <w:rsid w:val="00AF4333"/>
    <w:rPr>
      <w:rFonts w:ascii="Tahoma" w:eastAsia="Times New Roman" w:hAnsi="Tahoma" w:cs="Tahoma"/>
      <w:sz w:val="16"/>
      <w:szCs w:val="16"/>
      <w:lang w:eastAsia="ru-RU"/>
    </w:rPr>
  </w:style>
  <w:style w:type="paragraph" w:styleId="af2">
    <w:name w:val="List Paragraph"/>
    <w:basedOn w:val="a"/>
    <w:uiPriority w:val="34"/>
    <w:qFormat/>
    <w:rsid w:val="007B3797"/>
    <w:pPr>
      <w:ind w:left="720"/>
      <w:contextualSpacing/>
    </w:pPr>
  </w:style>
  <w:style w:type="paragraph" w:customStyle="1" w:styleId="af3">
    <w:name w:val="Базовый"/>
    <w:rsid w:val="00305BAC"/>
    <w:pPr>
      <w:tabs>
        <w:tab w:val="left" w:pos="709"/>
      </w:tabs>
      <w:suppressAutoHyphens/>
      <w:spacing w:line="276" w:lineRule="atLeast"/>
    </w:pPr>
    <w:rPr>
      <w:rFonts w:ascii="Calibri" w:eastAsia="Calibri" w:hAnsi="Calibri" w:cs="Calibri"/>
      <w:color w:val="00000A"/>
      <w:lang w:eastAsia="ru-RU"/>
    </w:rPr>
  </w:style>
  <w:style w:type="paragraph" w:styleId="af4">
    <w:name w:val="Normal (Web)"/>
    <w:basedOn w:val="a"/>
    <w:uiPriority w:val="99"/>
    <w:unhideWhenUsed/>
    <w:rsid w:val="00F97E54"/>
    <w:pPr>
      <w:spacing w:before="100" w:beforeAutospacing="1" w:after="100" w:afterAutospacing="1"/>
    </w:pPr>
  </w:style>
  <w:style w:type="character" w:styleId="af5">
    <w:name w:val="Strong"/>
    <w:basedOn w:val="a0"/>
    <w:uiPriority w:val="22"/>
    <w:qFormat/>
    <w:rsid w:val="00F97E54"/>
    <w:rPr>
      <w:b/>
      <w:bCs/>
    </w:rPr>
  </w:style>
  <w:style w:type="character" w:styleId="af6">
    <w:name w:val="FollowedHyperlink"/>
    <w:basedOn w:val="a0"/>
    <w:uiPriority w:val="99"/>
    <w:semiHidden/>
    <w:unhideWhenUsed/>
    <w:rsid w:val="00E966F6"/>
    <w:rPr>
      <w:color w:val="800080"/>
      <w:u w:val="single"/>
    </w:rPr>
  </w:style>
  <w:style w:type="character" w:styleId="af7">
    <w:name w:val="Emphasis"/>
    <w:basedOn w:val="a0"/>
    <w:uiPriority w:val="20"/>
    <w:qFormat/>
    <w:rsid w:val="003E5B4A"/>
    <w:rPr>
      <w:i/>
      <w:iCs/>
    </w:rPr>
  </w:style>
  <w:style w:type="character" w:customStyle="1" w:styleId="10">
    <w:name w:val="Заголовок 1 Знак"/>
    <w:basedOn w:val="a0"/>
    <w:link w:val="1"/>
    <w:uiPriority w:val="9"/>
    <w:rsid w:val="00797961"/>
    <w:rPr>
      <w:rFonts w:asciiTheme="majorHAnsi" w:eastAsiaTheme="majorEastAsia" w:hAnsiTheme="majorHAnsi" w:cstheme="majorBidi"/>
      <w:b/>
      <w:bCs/>
      <w:color w:val="365F91" w:themeColor="accent1" w:themeShade="BF"/>
      <w:sz w:val="28"/>
      <w:szCs w:val="28"/>
      <w:lang w:eastAsia="ru-RU"/>
    </w:rPr>
  </w:style>
  <w:style w:type="character" w:customStyle="1" w:styleId="31">
    <w:name w:val="Заголовок 3 Знак1"/>
    <w:basedOn w:val="a0"/>
    <w:link w:val="3"/>
    <w:uiPriority w:val="9"/>
    <w:semiHidden/>
    <w:rsid w:val="00797961"/>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71639">
      <w:bodyDiv w:val="1"/>
      <w:marLeft w:val="0"/>
      <w:marRight w:val="0"/>
      <w:marTop w:val="0"/>
      <w:marBottom w:val="0"/>
      <w:divBdr>
        <w:top w:val="none" w:sz="0" w:space="0" w:color="auto"/>
        <w:left w:val="none" w:sz="0" w:space="0" w:color="auto"/>
        <w:bottom w:val="none" w:sz="0" w:space="0" w:color="auto"/>
        <w:right w:val="none" w:sz="0" w:space="0" w:color="auto"/>
      </w:divBdr>
      <w:divsChild>
        <w:div w:id="280918174">
          <w:marLeft w:val="0"/>
          <w:marRight w:val="0"/>
          <w:marTop w:val="0"/>
          <w:marBottom w:val="225"/>
          <w:divBdr>
            <w:top w:val="none" w:sz="0" w:space="0" w:color="auto"/>
            <w:left w:val="none" w:sz="0" w:space="0" w:color="auto"/>
            <w:bottom w:val="none" w:sz="0" w:space="0" w:color="auto"/>
            <w:right w:val="none" w:sz="0" w:space="0" w:color="auto"/>
          </w:divBdr>
        </w:div>
      </w:divsChild>
    </w:div>
    <w:div w:id="88240106">
      <w:bodyDiv w:val="1"/>
      <w:marLeft w:val="0"/>
      <w:marRight w:val="0"/>
      <w:marTop w:val="0"/>
      <w:marBottom w:val="0"/>
      <w:divBdr>
        <w:top w:val="none" w:sz="0" w:space="0" w:color="auto"/>
        <w:left w:val="none" w:sz="0" w:space="0" w:color="auto"/>
        <w:bottom w:val="none" w:sz="0" w:space="0" w:color="auto"/>
        <w:right w:val="none" w:sz="0" w:space="0" w:color="auto"/>
      </w:divBdr>
      <w:divsChild>
        <w:div w:id="1155872942">
          <w:marLeft w:val="0"/>
          <w:marRight w:val="0"/>
          <w:marTop w:val="0"/>
          <w:marBottom w:val="225"/>
          <w:divBdr>
            <w:top w:val="none" w:sz="0" w:space="0" w:color="auto"/>
            <w:left w:val="none" w:sz="0" w:space="0" w:color="auto"/>
            <w:bottom w:val="none" w:sz="0" w:space="0" w:color="auto"/>
            <w:right w:val="none" w:sz="0" w:space="0" w:color="auto"/>
          </w:divBdr>
        </w:div>
      </w:divsChild>
    </w:div>
    <w:div w:id="123353294">
      <w:bodyDiv w:val="1"/>
      <w:marLeft w:val="0"/>
      <w:marRight w:val="0"/>
      <w:marTop w:val="0"/>
      <w:marBottom w:val="0"/>
      <w:divBdr>
        <w:top w:val="none" w:sz="0" w:space="0" w:color="auto"/>
        <w:left w:val="none" w:sz="0" w:space="0" w:color="auto"/>
        <w:bottom w:val="none" w:sz="0" w:space="0" w:color="auto"/>
        <w:right w:val="none" w:sz="0" w:space="0" w:color="auto"/>
      </w:divBdr>
      <w:divsChild>
        <w:div w:id="656962014">
          <w:marLeft w:val="0"/>
          <w:marRight w:val="0"/>
          <w:marTop w:val="0"/>
          <w:marBottom w:val="225"/>
          <w:divBdr>
            <w:top w:val="none" w:sz="0" w:space="0" w:color="auto"/>
            <w:left w:val="none" w:sz="0" w:space="0" w:color="auto"/>
            <w:bottom w:val="none" w:sz="0" w:space="0" w:color="auto"/>
            <w:right w:val="none" w:sz="0" w:space="0" w:color="auto"/>
          </w:divBdr>
        </w:div>
      </w:divsChild>
    </w:div>
    <w:div w:id="185019127">
      <w:bodyDiv w:val="1"/>
      <w:marLeft w:val="0"/>
      <w:marRight w:val="0"/>
      <w:marTop w:val="0"/>
      <w:marBottom w:val="0"/>
      <w:divBdr>
        <w:top w:val="none" w:sz="0" w:space="0" w:color="auto"/>
        <w:left w:val="none" w:sz="0" w:space="0" w:color="auto"/>
        <w:bottom w:val="none" w:sz="0" w:space="0" w:color="auto"/>
        <w:right w:val="none" w:sz="0" w:space="0" w:color="auto"/>
      </w:divBdr>
      <w:divsChild>
        <w:div w:id="1529414169">
          <w:marLeft w:val="0"/>
          <w:marRight w:val="0"/>
          <w:marTop w:val="0"/>
          <w:marBottom w:val="225"/>
          <w:divBdr>
            <w:top w:val="none" w:sz="0" w:space="0" w:color="auto"/>
            <w:left w:val="none" w:sz="0" w:space="0" w:color="auto"/>
            <w:bottom w:val="none" w:sz="0" w:space="0" w:color="auto"/>
            <w:right w:val="none" w:sz="0" w:space="0" w:color="auto"/>
          </w:divBdr>
        </w:div>
      </w:divsChild>
    </w:div>
    <w:div w:id="339745489">
      <w:bodyDiv w:val="1"/>
      <w:marLeft w:val="0"/>
      <w:marRight w:val="0"/>
      <w:marTop w:val="0"/>
      <w:marBottom w:val="0"/>
      <w:divBdr>
        <w:top w:val="none" w:sz="0" w:space="0" w:color="auto"/>
        <w:left w:val="none" w:sz="0" w:space="0" w:color="auto"/>
        <w:bottom w:val="none" w:sz="0" w:space="0" w:color="auto"/>
        <w:right w:val="none" w:sz="0" w:space="0" w:color="auto"/>
      </w:divBdr>
      <w:divsChild>
        <w:div w:id="370106365">
          <w:marLeft w:val="0"/>
          <w:marRight w:val="0"/>
          <w:marTop w:val="0"/>
          <w:marBottom w:val="225"/>
          <w:divBdr>
            <w:top w:val="none" w:sz="0" w:space="0" w:color="auto"/>
            <w:left w:val="none" w:sz="0" w:space="0" w:color="auto"/>
            <w:bottom w:val="none" w:sz="0" w:space="0" w:color="auto"/>
            <w:right w:val="none" w:sz="0" w:space="0" w:color="auto"/>
          </w:divBdr>
        </w:div>
      </w:divsChild>
    </w:div>
    <w:div w:id="403648543">
      <w:bodyDiv w:val="1"/>
      <w:marLeft w:val="0"/>
      <w:marRight w:val="0"/>
      <w:marTop w:val="0"/>
      <w:marBottom w:val="0"/>
      <w:divBdr>
        <w:top w:val="none" w:sz="0" w:space="0" w:color="auto"/>
        <w:left w:val="none" w:sz="0" w:space="0" w:color="auto"/>
        <w:bottom w:val="none" w:sz="0" w:space="0" w:color="auto"/>
        <w:right w:val="none" w:sz="0" w:space="0" w:color="auto"/>
      </w:divBdr>
      <w:divsChild>
        <w:div w:id="1247766462">
          <w:marLeft w:val="0"/>
          <w:marRight w:val="0"/>
          <w:marTop w:val="0"/>
          <w:marBottom w:val="225"/>
          <w:divBdr>
            <w:top w:val="none" w:sz="0" w:space="0" w:color="auto"/>
            <w:left w:val="none" w:sz="0" w:space="0" w:color="auto"/>
            <w:bottom w:val="none" w:sz="0" w:space="0" w:color="auto"/>
            <w:right w:val="none" w:sz="0" w:space="0" w:color="auto"/>
          </w:divBdr>
        </w:div>
      </w:divsChild>
    </w:div>
    <w:div w:id="548420382">
      <w:bodyDiv w:val="1"/>
      <w:marLeft w:val="0"/>
      <w:marRight w:val="0"/>
      <w:marTop w:val="0"/>
      <w:marBottom w:val="0"/>
      <w:divBdr>
        <w:top w:val="none" w:sz="0" w:space="0" w:color="auto"/>
        <w:left w:val="none" w:sz="0" w:space="0" w:color="auto"/>
        <w:bottom w:val="none" w:sz="0" w:space="0" w:color="auto"/>
        <w:right w:val="none" w:sz="0" w:space="0" w:color="auto"/>
      </w:divBdr>
      <w:divsChild>
        <w:div w:id="276647702">
          <w:marLeft w:val="0"/>
          <w:marRight w:val="0"/>
          <w:marTop w:val="0"/>
          <w:marBottom w:val="225"/>
          <w:divBdr>
            <w:top w:val="none" w:sz="0" w:space="0" w:color="auto"/>
            <w:left w:val="none" w:sz="0" w:space="0" w:color="auto"/>
            <w:bottom w:val="none" w:sz="0" w:space="0" w:color="auto"/>
            <w:right w:val="none" w:sz="0" w:space="0" w:color="auto"/>
          </w:divBdr>
        </w:div>
      </w:divsChild>
    </w:div>
    <w:div w:id="556666215">
      <w:bodyDiv w:val="1"/>
      <w:marLeft w:val="0"/>
      <w:marRight w:val="0"/>
      <w:marTop w:val="0"/>
      <w:marBottom w:val="0"/>
      <w:divBdr>
        <w:top w:val="none" w:sz="0" w:space="0" w:color="auto"/>
        <w:left w:val="none" w:sz="0" w:space="0" w:color="auto"/>
        <w:bottom w:val="none" w:sz="0" w:space="0" w:color="auto"/>
        <w:right w:val="none" w:sz="0" w:space="0" w:color="auto"/>
      </w:divBdr>
      <w:divsChild>
        <w:div w:id="640618608">
          <w:marLeft w:val="0"/>
          <w:marRight w:val="0"/>
          <w:marTop w:val="0"/>
          <w:marBottom w:val="225"/>
          <w:divBdr>
            <w:top w:val="none" w:sz="0" w:space="0" w:color="auto"/>
            <w:left w:val="none" w:sz="0" w:space="0" w:color="auto"/>
            <w:bottom w:val="none" w:sz="0" w:space="0" w:color="auto"/>
            <w:right w:val="none" w:sz="0" w:space="0" w:color="auto"/>
          </w:divBdr>
        </w:div>
      </w:divsChild>
    </w:div>
    <w:div w:id="681980344">
      <w:bodyDiv w:val="1"/>
      <w:marLeft w:val="0"/>
      <w:marRight w:val="0"/>
      <w:marTop w:val="0"/>
      <w:marBottom w:val="0"/>
      <w:divBdr>
        <w:top w:val="none" w:sz="0" w:space="0" w:color="auto"/>
        <w:left w:val="none" w:sz="0" w:space="0" w:color="auto"/>
        <w:bottom w:val="none" w:sz="0" w:space="0" w:color="auto"/>
        <w:right w:val="none" w:sz="0" w:space="0" w:color="auto"/>
      </w:divBdr>
      <w:divsChild>
        <w:div w:id="653025017">
          <w:marLeft w:val="0"/>
          <w:marRight w:val="0"/>
          <w:marTop w:val="0"/>
          <w:marBottom w:val="225"/>
          <w:divBdr>
            <w:top w:val="none" w:sz="0" w:space="0" w:color="auto"/>
            <w:left w:val="none" w:sz="0" w:space="0" w:color="auto"/>
            <w:bottom w:val="none" w:sz="0" w:space="0" w:color="auto"/>
            <w:right w:val="none" w:sz="0" w:space="0" w:color="auto"/>
          </w:divBdr>
        </w:div>
      </w:divsChild>
    </w:div>
    <w:div w:id="706639849">
      <w:bodyDiv w:val="1"/>
      <w:marLeft w:val="0"/>
      <w:marRight w:val="0"/>
      <w:marTop w:val="0"/>
      <w:marBottom w:val="0"/>
      <w:divBdr>
        <w:top w:val="none" w:sz="0" w:space="0" w:color="auto"/>
        <w:left w:val="none" w:sz="0" w:space="0" w:color="auto"/>
        <w:bottom w:val="none" w:sz="0" w:space="0" w:color="auto"/>
        <w:right w:val="none" w:sz="0" w:space="0" w:color="auto"/>
      </w:divBdr>
      <w:divsChild>
        <w:div w:id="367536504">
          <w:marLeft w:val="0"/>
          <w:marRight w:val="0"/>
          <w:marTop w:val="120"/>
          <w:marBottom w:val="0"/>
          <w:divBdr>
            <w:top w:val="none" w:sz="0" w:space="0" w:color="auto"/>
            <w:left w:val="none" w:sz="0" w:space="0" w:color="auto"/>
            <w:bottom w:val="none" w:sz="0" w:space="0" w:color="auto"/>
            <w:right w:val="none" w:sz="0" w:space="0" w:color="auto"/>
          </w:divBdr>
        </w:div>
        <w:div w:id="2124690376">
          <w:marLeft w:val="0"/>
          <w:marRight w:val="0"/>
          <w:marTop w:val="120"/>
          <w:marBottom w:val="0"/>
          <w:divBdr>
            <w:top w:val="none" w:sz="0" w:space="0" w:color="auto"/>
            <w:left w:val="none" w:sz="0" w:space="0" w:color="auto"/>
            <w:bottom w:val="none" w:sz="0" w:space="0" w:color="auto"/>
            <w:right w:val="none" w:sz="0" w:space="0" w:color="auto"/>
          </w:divBdr>
        </w:div>
        <w:div w:id="244188868">
          <w:marLeft w:val="0"/>
          <w:marRight w:val="0"/>
          <w:marTop w:val="120"/>
          <w:marBottom w:val="0"/>
          <w:divBdr>
            <w:top w:val="none" w:sz="0" w:space="0" w:color="auto"/>
            <w:left w:val="none" w:sz="0" w:space="0" w:color="auto"/>
            <w:bottom w:val="none" w:sz="0" w:space="0" w:color="auto"/>
            <w:right w:val="none" w:sz="0" w:space="0" w:color="auto"/>
          </w:divBdr>
        </w:div>
      </w:divsChild>
    </w:div>
    <w:div w:id="750395090">
      <w:bodyDiv w:val="1"/>
      <w:marLeft w:val="0"/>
      <w:marRight w:val="0"/>
      <w:marTop w:val="0"/>
      <w:marBottom w:val="0"/>
      <w:divBdr>
        <w:top w:val="none" w:sz="0" w:space="0" w:color="auto"/>
        <w:left w:val="none" w:sz="0" w:space="0" w:color="auto"/>
        <w:bottom w:val="none" w:sz="0" w:space="0" w:color="auto"/>
        <w:right w:val="none" w:sz="0" w:space="0" w:color="auto"/>
      </w:divBdr>
      <w:divsChild>
        <w:div w:id="697974806">
          <w:marLeft w:val="0"/>
          <w:marRight w:val="0"/>
          <w:marTop w:val="0"/>
          <w:marBottom w:val="225"/>
          <w:divBdr>
            <w:top w:val="none" w:sz="0" w:space="0" w:color="auto"/>
            <w:left w:val="none" w:sz="0" w:space="0" w:color="auto"/>
            <w:bottom w:val="none" w:sz="0" w:space="0" w:color="auto"/>
            <w:right w:val="none" w:sz="0" w:space="0" w:color="auto"/>
          </w:divBdr>
        </w:div>
      </w:divsChild>
    </w:div>
    <w:div w:id="773985629">
      <w:bodyDiv w:val="1"/>
      <w:marLeft w:val="0"/>
      <w:marRight w:val="0"/>
      <w:marTop w:val="0"/>
      <w:marBottom w:val="0"/>
      <w:divBdr>
        <w:top w:val="none" w:sz="0" w:space="0" w:color="auto"/>
        <w:left w:val="none" w:sz="0" w:space="0" w:color="auto"/>
        <w:bottom w:val="none" w:sz="0" w:space="0" w:color="auto"/>
        <w:right w:val="none" w:sz="0" w:space="0" w:color="auto"/>
      </w:divBdr>
      <w:divsChild>
        <w:div w:id="359816096">
          <w:marLeft w:val="0"/>
          <w:marRight w:val="0"/>
          <w:marTop w:val="0"/>
          <w:marBottom w:val="225"/>
          <w:divBdr>
            <w:top w:val="none" w:sz="0" w:space="0" w:color="auto"/>
            <w:left w:val="none" w:sz="0" w:space="0" w:color="auto"/>
            <w:bottom w:val="none" w:sz="0" w:space="0" w:color="auto"/>
            <w:right w:val="none" w:sz="0" w:space="0" w:color="auto"/>
          </w:divBdr>
        </w:div>
      </w:divsChild>
    </w:div>
    <w:div w:id="800198102">
      <w:bodyDiv w:val="1"/>
      <w:marLeft w:val="0"/>
      <w:marRight w:val="0"/>
      <w:marTop w:val="0"/>
      <w:marBottom w:val="0"/>
      <w:divBdr>
        <w:top w:val="none" w:sz="0" w:space="0" w:color="auto"/>
        <w:left w:val="none" w:sz="0" w:space="0" w:color="auto"/>
        <w:bottom w:val="none" w:sz="0" w:space="0" w:color="auto"/>
        <w:right w:val="none" w:sz="0" w:space="0" w:color="auto"/>
      </w:divBdr>
      <w:divsChild>
        <w:div w:id="1366179979">
          <w:marLeft w:val="0"/>
          <w:marRight w:val="0"/>
          <w:marTop w:val="0"/>
          <w:marBottom w:val="225"/>
          <w:divBdr>
            <w:top w:val="none" w:sz="0" w:space="0" w:color="auto"/>
            <w:left w:val="none" w:sz="0" w:space="0" w:color="auto"/>
            <w:bottom w:val="none" w:sz="0" w:space="0" w:color="auto"/>
            <w:right w:val="none" w:sz="0" w:space="0" w:color="auto"/>
          </w:divBdr>
        </w:div>
      </w:divsChild>
    </w:div>
    <w:div w:id="870457000">
      <w:bodyDiv w:val="1"/>
      <w:marLeft w:val="0"/>
      <w:marRight w:val="0"/>
      <w:marTop w:val="0"/>
      <w:marBottom w:val="0"/>
      <w:divBdr>
        <w:top w:val="none" w:sz="0" w:space="0" w:color="auto"/>
        <w:left w:val="none" w:sz="0" w:space="0" w:color="auto"/>
        <w:bottom w:val="none" w:sz="0" w:space="0" w:color="auto"/>
        <w:right w:val="none" w:sz="0" w:space="0" w:color="auto"/>
      </w:divBdr>
      <w:divsChild>
        <w:div w:id="1060640803">
          <w:marLeft w:val="0"/>
          <w:marRight w:val="0"/>
          <w:marTop w:val="120"/>
          <w:marBottom w:val="0"/>
          <w:divBdr>
            <w:top w:val="none" w:sz="0" w:space="0" w:color="auto"/>
            <w:left w:val="none" w:sz="0" w:space="0" w:color="auto"/>
            <w:bottom w:val="none" w:sz="0" w:space="0" w:color="auto"/>
            <w:right w:val="none" w:sz="0" w:space="0" w:color="auto"/>
          </w:divBdr>
        </w:div>
        <w:div w:id="2053457469">
          <w:marLeft w:val="0"/>
          <w:marRight w:val="0"/>
          <w:marTop w:val="120"/>
          <w:marBottom w:val="0"/>
          <w:divBdr>
            <w:top w:val="none" w:sz="0" w:space="0" w:color="auto"/>
            <w:left w:val="none" w:sz="0" w:space="0" w:color="auto"/>
            <w:bottom w:val="none" w:sz="0" w:space="0" w:color="auto"/>
            <w:right w:val="none" w:sz="0" w:space="0" w:color="auto"/>
          </w:divBdr>
        </w:div>
        <w:div w:id="1026179223">
          <w:marLeft w:val="0"/>
          <w:marRight w:val="0"/>
          <w:marTop w:val="120"/>
          <w:marBottom w:val="0"/>
          <w:divBdr>
            <w:top w:val="none" w:sz="0" w:space="0" w:color="auto"/>
            <w:left w:val="none" w:sz="0" w:space="0" w:color="auto"/>
            <w:bottom w:val="none" w:sz="0" w:space="0" w:color="auto"/>
            <w:right w:val="none" w:sz="0" w:space="0" w:color="auto"/>
          </w:divBdr>
        </w:div>
        <w:div w:id="1873371974">
          <w:marLeft w:val="0"/>
          <w:marRight w:val="0"/>
          <w:marTop w:val="120"/>
          <w:marBottom w:val="0"/>
          <w:divBdr>
            <w:top w:val="none" w:sz="0" w:space="0" w:color="auto"/>
            <w:left w:val="none" w:sz="0" w:space="0" w:color="auto"/>
            <w:bottom w:val="none" w:sz="0" w:space="0" w:color="auto"/>
            <w:right w:val="none" w:sz="0" w:space="0" w:color="auto"/>
          </w:divBdr>
        </w:div>
        <w:div w:id="315189578">
          <w:marLeft w:val="0"/>
          <w:marRight w:val="0"/>
          <w:marTop w:val="120"/>
          <w:marBottom w:val="0"/>
          <w:divBdr>
            <w:top w:val="none" w:sz="0" w:space="0" w:color="auto"/>
            <w:left w:val="none" w:sz="0" w:space="0" w:color="auto"/>
            <w:bottom w:val="none" w:sz="0" w:space="0" w:color="auto"/>
            <w:right w:val="none" w:sz="0" w:space="0" w:color="auto"/>
          </w:divBdr>
        </w:div>
        <w:div w:id="1616980936">
          <w:marLeft w:val="0"/>
          <w:marRight w:val="0"/>
          <w:marTop w:val="120"/>
          <w:marBottom w:val="0"/>
          <w:divBdr>
            <w:top w:val="none" w:sz="0" w:space="0" w:color="auto"/>
            <w:left w:val="none" w:sz="0" w:space="0" w:color="auto"/>
            <w:bottom w:val="none" w:sz="0" w:space="0" w:color="auto"/>
            <w:right w:val="none" w:sz="0" w:space="0" w:color="auto"/>
          </w:divBdr>
        </w:div>
        <w:div w:id="612244710">
          <w:marLeft w:val="0"/>
          <w:marRight w:val="0"/>
          <w:marTop w:val="120"/>
          <w:marBottom w:val="0"/>
          <w:divBdr>
            <w:top w:val="none" w:sz="0" w:space="0" w:color="auto"/>
            <w:left w:val="none" w:sz="0" w:space="0" w:color="auto"/>
            <w:bottom w:val="none" w:sz="0" w:space="0" w:color="auto"/>
            <w:right w:val="none" w:sz="0" w:space="0" w:color="auto"/>
          </w:divBdr>
        </w:div>
        <w:div w:id="1028799888">
          <w:marLeft w:val="0"/>
          <w:marRight w:val="0"/>
          <w:marTop w:val="120"/>
          <w:marBottom w:val="0"/>
          <w:divBdr>
            <w:top w:val="none" w:sz="0" w:space="0" w:color="auto"/>
            <w:left w:val="none" w:sz="0" w:space="0" w:color="auto"/>
            <w:bottom w:val="none" w:sz="0" w:space="0" w:color="auto"/>
            <w:right w:val="none" w:sz="0" w:space="0" w:color="auto"/>
          </w:divBdr>
        </w:div>
        <w:div w:id="1526364420">
          <w:marLeft w:val="0"/>
          <w:marRight w:val="0"/>
          <w:marTop w:val="120"/>
          <w:marBottom w:val="0"/>
          <w:divBdr>
            <w:top w:val="none" w:sz="0" w:space="0" w:color="auto"/>
            <w:left w:val="none" w:sz="0" w:space="0" w:color="auto"/>
            <w:bottom w:val="none" w:sz="0" w:space="0" w:color="auto"/>
            <w:right w:val="none" w:sz="0" w:space="0" w:color="auto"/>
          </w:divBdr>
        </w:div>
        <w:div w:id="716273466">
          <w:marLeft w:val="0"/>
          <w:marRight w:val="0"/>
          <w:marTop w:val="120"/>
          <w:marBottom w:val="0"/>
          <w:divBdr>
            <w:top w:val="none" w:sz="0" w:space="0" w:color="auto"/>
            <w:left w:val="none" w:sz="0" w:space="0" w:color="auto"/>
            <w:bottom w:val="none" w:sz="0" w:space="0" w:color="auto"/>
            <w:right w:val="none" w:sz="0" w:space="0" w:color="auto"/>
          </w:divBdr>
        </w:div>
        <w:div w:id="290870055">
          <w:marLeft w:val="0"/>
          <w:marRight w:val="0"/>
          <w:marTop w:val="120"/>
          <w:marBottom w:val="0"/>
          <w:divBdr>
            <w:top w:val="none" w:sz="0" w:space="0" w:color="auto"/>
            <w:left w:val="none" w:sz="0" w:space="0" w:color="auto"/>
            <w:bottom w:val="none" w:sz="0" w:space="0" w:color="auto"/>
            <w:right w:val="none" w:sz="0" w:space="0" w:color="auto"/>
          </w:divBdr>
        </w:div>
        <w:div w:id="257639944">
          <w:marLeft w:val="0"/>
          <w:marRight w:val="0"/>
          <w:marTop w:val="120"/>
          <w:marBottom w:val="0"/>
          <w:divBdr>
            <w:top w:val="none" w:sz="0" w:space="0" w:color="auto"/>
            <w:left w:val="none" w:sz="0" w:space="0" w:color="auto"/>
            <w:bottom w:val="none" w:sz="0" w:space="0" w:color="auto"/>
            <w:right w:val="none" w:sz="0" w:space="0" w:color="auto"/>
          </w:divBdr>
        </w:div>
      </w:divsChild>
    </w:div>
    <w:div w:id="877622011">
      <w:bodyDiv w:val="1"/>
      <w:marLeft w:val="0"/>
      <w:marRight w:val="0"/>
      <w:marTop w:val="0"/>
      <w:marBottom w:val="0"/>
      <w:divBdr>
        <w:top w:val="none" w:sz="0" w:space="0" w:color="auto"/>
        <w:left w:val="none" w:sz="0" w:space="0" w:color="auto"/>
        <w:bottom w:val="none" w:sz="0" w:space="0" w:color="auto"/>
        <w:right w:val="none" w:sz="0" w:space="0" w:color="auto"/>
      </w:divBdr>
      <w:divsChild>
        <w:div w:id="678166583">
          <w:marLeft w:val="0"/>
          <w:marRight w:val="0"/>
          <w:marTop w:val="0"/>
          <w:marBottom w:val="225"/>
          <w:divBdr>
            <w:top w:val="none" w:sz="0" w:space="0" w:color="auto"/>
            <w:left w:val="none" w:sz="0" w:space="0" w:color="auto"/>
            <w:bottom w:val="none" w:sz="0" w:space="0" w:color="auto"/>
            <w:right w:val="none" w:sz="0" w:space="0" w:color="auto"/>
          </w:divBdr>
        </w:div>
      </w:divsChild>
    </w:div>
    <w:div w:id="884290894">
      <w:bodyDiv w:val="1"/>
      <w:marLeft w:val="0"/>
      <w:marRight w:val="0"/>
      <w:marTop w:val="0"/>
      <w:marBottom w:val="0"/>
      <w:divBdr>
        <w:top w:val="none" w:sz="0" w:space="0" w:color="auto"/>
        <w:left w:val="none" w:sz="0" w:space="0" w:color="auto"/>
        <w:bottom w:val="none" w:sz="0" w:space="0" w:color="auto"/>
        <w:right w:val="none" w:sz="0" w:space="0" w:color="auto"/>
      </w:divBdr>
      <w:divsChild>
        <w:div w:id="1093475581">
          <w:marLeft w:val="0"/>
          <w:marRight w:val="0"/>
          <w:marTop w:val="0"/>
          <w:marBottom w:val="225"/>
          <w:divBdr>
            <w:top w:val="none" w:sz="0" w:space="0" w:color="auto"/>
            <w:left w:val="none" w:sz="0" w:space="0" w:color="auto"/>
            <w:bottom w:val="none" w:sz="0" w:space="0" w:color="auto"/>
            <w:right w:val="none" w:sz="0" w:space="0" w:color="auto"/>
          </w:divBdr>
        </w:div>
      </w:divsChild>
    </w:div>
    <w:div w:id="931744350">
      <w:bodyDiv w:val="1"/>
      <w:marLeft w:val="0"/>
      <w:marRight w:val="0"/>
      <w:marTop w:val="0"/>
      <w:marBottom w:val="0"/>
      <w:divBdr>
        <w:top w:val="none" w:sz="0" w:space="0" w:color="auto"/>
        <w:left w:val="none" w:sz="0" w:space="0" w:color="auto"/>
        <w:bottom w:val="none" w:sz="0" w:space="0" w:color="auto"/>
        <w:right w:val="none" w:sz="0" w:space="0" w:color="auto"/>
      </w:divBdr>
      <w:divsChild>
        <w:div w:id="247467511">
          <w:marLeft w:val="0"/>
          <w:marRight w:val="0"/>
          <w:marTop w:val="0"/>
          <w:marBottom w:val="225"/>
          <w:divBdr>
            <w:top w:val="none" w:sz="0" w:space="0" w:color="auto"/>
            <w:left w:val="none" w:sz="0" w:space="0" w:color="auto"/>
            <w:bottom w:val="none" w:sz="0" w:space="0" w:color="auto"/>
            <w:right w:val="none" w:sz="0" w:space="0" w:color="auto"/>
          </w:divBdr>
        </w:div>
      </w:divsChild>
    </w:div>
    <w:div w:id="953680190">
      <w:bodyDiv w:val="1"/>
      <w:marLeft w:val="0"/>
      <w:marRight w:val="0"/>
      <w:marTop w:val="0"/>
      <w:marBottom w:val="0"/>
      <w:divBdr>
        <w:top w:val="none" w:sz="0" w:space="0" w:color="auto"/>
        <w:left w:val="none" w:sz="0" w:space="0" w:color="auto"/>
        <w:bottom w:val="none" w:sz="0" w:space="0" w:color="auto"/>
        <w:right w:val="none" w:sz="0" w:space="0" w:color="auto"/>
      </w:divBdr>
      <w:divsChild>
        <w:div w:id="944726942">
          <w:marLeft w:val="0"/>
          <w:marRight w:val="0"/>
          <w:marTop w:val="0"/>
          <w:marBottom w:val="225"/>
          <w:divBdr>
            <w:top w:val="none" w:sz="0" w:space="0" w:color="auto"/>
            <w:left w:val="none" w:sz="0" w:space="0" w:color="auto"/>
            <w:bottom w:val="none" w:sz="0" w:space="0" w:color="auto"/>
            <w:right w:val="none" w:sz="0" w:space="0" w:color="auto"/>
          </w:divBdr>
        </w:div>
      </w:divsChild>
    </w:div>
    <w:div w:id="1059792109">
      <w:bodyDiv w:val="1"/>
      <w:marLeft w:val="0"/>
      <w:marRight w:val="0"/>
      <w:marTop w:val="0"/>
      <w:marBottom w:val="0"/>
      <w:divBdr>
        <w:top w:val="none" w:sz="0" w:space="0" w:color="auto"/>
        <w:left w:val="none" w:sz="0" w:space="0" w:color="auto"/>
        <w:bottom w:val="none" w:sz="0" w:space="0" w:color="auto"/>
        <w:right w:val="none" w:sz="0" w:space="0" w:color="auto"/>
      </w:divBdr>
      <w:divsChild>
        <w:div w:id="1456555687">
          <w:marLeft w:val="0"/>
          <w:marRight w:val="0"/>
          <w:marTop w:val="0"/>
          <w:marBottom w:val="225"/>
          <w:divBdr>
            <w:top w:val="none" w:sz="0" w:space="0" w:color="auto"/>
            <w:left w:val="none" w:sz="0" w:space="0" w:color="auto"/>
            <w:bottom w:val="none" w:sz="0" w:space="0" w:color="auto"/>
            <w:right w:val="none" w:sz="0" w:space="0" w:color="auto"/>
          </w:divBdr>
        </w:div>
      </w:divsChild>
    </w:div>
    <w:div w:id="1230850052">
      <w:bodyDiv w:val="1"/>
      <w:marLeft w:val="0"/>
      <w:marRight w:val="0"/>
      <w:marTop w:val="0"/>
      <w:marBottom w:val="0"/>
      <w:divBdr>
        <w:top w:val="none" w:sz="0" w:space="0" w:color="auto"/>
        <w:left w:val="none" w:sz="0" w:space="0" w:color="auto"/>
        <w:bottom w:val="none" w:sz="0" w:space="0" w:color="auto"/>
        <w:right w:val="none" w:sz="0" w:space="0" w:color="auto"/>
      </w:divBdr>
      <w:divsChild>
        <w:div w:id="86342583">
          <w:marLeft w:val="0"/>
          <w:marRight w:val="0"/>
          <w:marTop w:val="0"/>
          <w:marBottom w:val="225"/>
          <w:divBdr>
            <w:top w:val="none" w:sz="0" w:space="0" w:color="auto"/>
            <w:left w:val="none" w:sz="0" w:space="0" w:color="auto"/>
            <w:bottom w:val="none" w:sz="0" w:space="0" w:color="auto"/>
            <w:right w:val="none" w:sz="0" w:space="0" w:color="auto"/>
          </w:divBdr>
        </w:div>
      </w:divsChild>
    </w:div>
    <w:div w:id="1328290043">
      <w:bodyDiv w:val="1"/>
      <w:marLeft w:val="0"/>
      <w:marRight w:val="0"/>
      <w:marTop w:val="0"/>
      <w:marBottom w:val="0"/>
      <w:divBdr>
        <w:top w:val="none" w:sz="0" w:space="0" w:color="auto"/>
        <w:left w:val="none" w:sz="0" w:space="0" w:color="auto"/>
        <w:bottom w:val="none" w:sz="0" w:space="0" w:color="auto"/>
        <w:right w:val="none" w:sz="0" w:space="0" w:color="auto"/>
      </w:divBdr>
      <w:divsChild>
        <w:div w:id="769787156">
          <w:marLeft w:val="0"/>
          <w:marRight w:val="0"/>
          <w:marTop w:val="0"/>
          <w:marBottom w:val="225"/>
          <w:divBdr>
            <w:top w:val="none" w:sz="0" w:space="0" w:color="auto"/>
            <w:left w:val="none" w:sz="0" w:space="0" w:color="auto"/>
            <w:bottom w:val="none" w:sz="0" w:space="0" w:color="auto"/>
            <w:right w:val="none" w:sz="0" w:space="0" w:color="auto"/>
          </w:divBdr>
        </w:div>
      </w:divsChild>
    </w:div>
    <w:div w:id="1400520981">
      <w:bodyDiv w:val="1"/>
      <w:marLeft w:val="0"/>
      <w:marRight w:val="0"/>
      <w:marTop w:val="0"/>
      <w:marBottom w:val="0"/>
      <w:divBdr>
        <w:top w:val="none" w:sz="0" w:space="0" w:color="auto"/>
        <w:left w:val="none" w:sz="0" w:space="0" w:color="auto"/>
        <w:bottom w:val="none" w:sz="0" w:space="0" w:color="auto"/>
        <w:right w:val="none" w:sz="0" w:space="0" w:color="auto"/>
      </w:divBdr>
      <w:divsChild>
        <w:div w:id="140928372">
          <w:marLeft w:val="0"/>
          <w:marRight w:val="0"/>
          <w:marTop w:val="0"/>
          <w:marBottom w:val="225"/>
          <w:divBdr>
            <w:top w:val="none" w:sz="0" w:space="0" w:color="auto"/>
            <w:left w:val="none" w:sz="0" w:space="0" w:color="auto"/>
            <w:bottom w:val="none" w:sz="0" w:space="0" w:color="auto"/>
            <w:right w:val="none" w:sz="0" w:space="0" w:color="auto"/>
          </w:divBdr>
        </w:div>
      </w:divsChild>
    </w:div>
    <w:div w:id="1558585409">
      <w:bodyDiv w:val="1"/>
      <w:marLeft w:val="0"/>
      <w:marRight w:val="0"/>
      <w:marTop w:val="0"/>
      <w:marBottom w:val="0"/>
      <w:divBdr>
        <w:top w:val="none" w:sz="0" w:space="0" w:color="auto"/>
        <w:left w:val="none" w:sz="0" w:space="0" w:color="auto"/>
        <w:bottom w:val="none" w:sz="0" w:space="0" w:color="auto"/>
        <w:right w:val="none" w:sz="0" w:space="0" w:color="auto"/>
      </w:divBdr>
      <w:divsChild>
        <w:div w:id="1702589224">
          <w:marLeft w:val="0"/>
          <w:marRight w:val="0"/>
          <w:marTop w:val="0"/>
          <w:marBottom w:val="225"/>
          <w:divBdr>
            <w:top w:val="none" w:sz="0" w:space="0" w:color="auto"/>
            <w:left w:val="none" w:sz="0" w:space="0" w:color="auto"/>
            <w:bottom w:val="none" w:sz="0" w:space="0" w:color="auto"/>
            <w:right w:val="none" w:sz="0" w:space="0" w:color="auto"/>
          </w:divBdr>
        </w:div>
      </w:divsChild>
    </w:div>
    <w:div w:id="1659919038">
      <w:bodyDiv w:val="1"/>
      <w:marLeft w:val="0"/>
      <w:marRight w:val="0"/>
      <w:marTop w:val="0"/>
      <w:marBottom w:val="0"/>
      <w:divBdr>
        <w:top w:val="none" w:sz="0" w:space="0" w:color="auto"/>
        <w:left w:val="none" w:sz="0" w:space="0" w:color="auto"/>
        <w:bottom w:val="none" w:sz="0" w:space="0" w:color="auto"/>
        <w:right w:val="none" w:sz="0" w:space="0" w:color="auto"/>
      </w:divBdr>
      <w:divsChild>
        <w:div w:id="1136067163">
          <w:marLeft w:val="0"/>
          <w:marRight w:val="0"/>
          <w:marTop w:val="0"/>
          <w:marBottom w:val="225"/>
          <w:divBdr>
            <w:top w:val="none" w:sz="0" w:space="0" w:color="auto"/>
            <w:left w:val="none" w:sz="0" w:space="0" w:color="auto"/>
            <w:bottom w:val="none" w:sz="0" w:space="0" w:color="auto"/>
            <w:right w:val="none" w:sz="0" w:space="0" w:color="auto"/>
          </w:divBdr>
        </w:div>
      </w:divsChild>
    </w:div>
    <w:div w:id="1687977706">
      <w:bodyDiv w:val="1"/>
      <w:marLeft w:val="0"/>
      <w:marRight w:val="0"/>
      <w:marTop w:val="0"/>
      <w:marBottom w:val="0"/>
      <w:divBdr>
        <w:top w:val="none" w:sz="0" w:space="0" w:color="auto"/>
        <w:left w:val="none" w:sz="0" w:space="0" w:color="auto"/>
        <w:bottom w:val="none" w:sz="0" w:space="0" w:color="auto"/>
        <w:right w:val="none" w:sz="0" w:space="0" w:color="auto"/>
      </w:divBdr>
      <w:divsChild>
        <w:div w:id="1157963354">
          <w:marLeft w:val="0"/>
          <w:marRight w:val="0"/>
          <w:marTop w:val="0"/>
          <w:marBottom w:val="225"/>
          <w:divBdr>
            <w:top w:val="none" w:sz="0" w:space="0" w:color="auto"/>
            <w:left w:val="none" w:sz="0" w:space="0" w:color="auto"/>
            <w:bottom w:val="none" w:sz="0" w:space="0" w:color="auto"/>
            <w:right w:val="none" w:sz="0" w:space="0" w:color="auto"/>
          </w:divBdr>
        </w:div>
      </w:divsChild>
    </w:div>
    <w:div w:id="1864131388">
      <w:bodyDiv w:val="1"/>
      <w:marLeft w:val="0"/>
      <w:marRight w:val="0"/>
      <w:marTop w:val="0"/>
      <w:marBottom w:val="0"/>
      <w:divBdr>
        <w:top w:val="none" w:sz="0" w:space="0" w:color="auto"/>
        <w:left w:val="none" w:sz="0" w:space="0" w:color="auto"/>
        <w:bottom w:val="none" w:sz="0" w:space="0" w:color="auto"/>
        <w:right w:val="none" w:sz="0" w:space="0" w:color="auto"/>
      </w:divBdr>
      <w:divsChild>
        <w:div w:id="1448618156">
          <w:marLeft w:val="0"/>
          <w:marRight w:val="0"/>
          <w:marTop w:val="0"/>
          <w:marBottom w:val="225"/>
          <w:divBdr>
            <w:top w:val="none" w:sz="0" w:space="0" w:color="auto"/>
            <w:left w:val="none" w:sz="0" w:space="0" w:color="auto"/>
            <w:bottom w:val="none" w:sz="0" w:space="0" w:color="auto"/>
            <w:right w:val="none" w:sz="0" w:space="0" w:color="auto"/>
          </w:divBdr>
        </w:div>
      </w:divsChild>
    </w:div>
    <w:div w:id="2085369621">
      <w:bodyDiv w:val="1"/>
      <w:marLeft w:val="0"/>
      <w:marRight w:val="0"/>
      <w:marTop w:val="0"/>
      <w:marBottom w:val="0"/>
      <w:divBdr>
        <w:top w:val="none" w:sz="0" w:space="0" w:color="auto"/>
        <w:left w:val="none" w:sz="0" w:space="0" w:color="auto"/>
        <w:bottom w:val="none" w:sz="0" w:space="0" w:color="auto"/>
        <w:right w:val="none" w:sz="0" w:space="0" w:color="auto"/>
      </w:divBdr>
      <w:divsChild>
        <w:div w:id="1717394829">
          <w:marLeft w:val="0"/>
          <w:marRight w:val="0"/>
          <w:marTop w:val="0"/>
          <w:marBottom w:val="225"/>
          <w:divBdr>
            <w:top w:val="none" w:sz="0" w:space="0" w:color="auto"/>
            <w:left w:val="none" w:sz="0" w:space="0" w:color="auto"/>
            <w:bottom w:val="none" w:sz="0" w:space="0" w:color="auto"/>
            <w:right w:val="none" w:sz="0" w:space="0" w:color="auto"/>
          </w:divBdr>
        </w:div>
      </w:divsChild>
    </w:div>
    <w:div w:id="2147356225">
      <w:bodyDiv w:val="1"/>
      <w:marLeft w:val="0"/>
      <w:marRight w:val="0"/>
      <w:marTop w:val="0"/>
      <w:marBottom w:val="0"/>
      <w:divBdr>
        <w:top w:val="none" w:sz="0" w:space="0" w:color="auto"/>
        <w:left w:val="none" w:sz="0" w:space="0" w:color="auto"/>
        <w:bottom w:val="none" w:sz="0" w:space="0" w:color="auto"/>
        <w:right w:val="none" w:sz="0" w:space="0" w:color="auto"/>
      </w:divBdr>
      <w:divsChild>
        <w:div w:id="16562994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B6F6702DBB5BF4E94A70216BCE272F3578F73BD1CBE40D4A0A8857D4B9D0334ED4C2760F7CF87FIE69I" TargetMode="External"/><Relationship Id="rId13" Type="http://schemas.openxmlformats.org/officeDocument/2006/relationships/hyperlink" Target="consultantplus://offline/ref=DCE98C000FBC2D81F804EA2EE3AB95E347597C6169C0B90127C28ADDF7PAM6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077078A07FFA70F58EBA11229C337F3F2ABE435A353C260FF943EBFA0213F63B0A7280CFFJ4D8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itovo.rkursk.ru/Local%20Settings/content/act/96e20c02-1b12-465a-b64c-24aa9227000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77078A07FFA70F58EBA11229C337F3F2ABE435A353C260FF943EBFA0213F63B0A72809FD4A191FJ0DEM" TargetMode="External"/><Relationship Id="rId5" Type="http://schemas.openxmlformats.org/officeDocument/2006/relationships/webSettings" Target="webSettings.xml"/><Relationship Id="rId15" Type="http://schemas.openxmlformats.org/officeDocument/2006/relationships/hyperlink" Target="http://titovo.rkursk.ru/Local%20Settings/content/act/96e20c02-1b12-465a-b64c-24aa92270007.html" TargetMode="External"/><Relationship Id="rId10" Type="http://schemas.openxmlformats.org/officeDocument/2006/relationships/hyperlink" Target="consultantplus://offline/ref=3077078A07FFA70F58EBA11229C337F3F2ABE435A353C260FF943EBFA0213F63B0A7280CFFJ4D8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077078A07FFA70F58EBA11229C337F3F2ABE435A353C260FF943EBFA0213F63B0A72809FD4A191FJ0DEM" TargetMode="External"/><Relationship Id="rId14" Type="http://schemas.openxmlformats.org/officeDocument/2006/relationships/hyperlink" Target="http://titovo.rkursk.ru/Local%20Setting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AA747-93D6-4DE3-878E-A9C218CA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4</Pages>
  <Words>3188</Words>
  <Characters>18173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Server</cp:lastModifiedBy>
  <cp:revision>59</cp:revision>
  <cp:lastPrinted>2018-07-26T11:54:00Z</cp:lastPrinted>
  <dcterms:created xsi:type="dcterms:W3CDTF">2016-02-16T05:39:00Z</dcterms:created>
  <dcterms:modified xsi:type="dcterms:W3CDTF">2025-04-11T09:01:00Z</dcterms:modified>
</cp:coreProperties>
</file>