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127" w:rsidRDefault="00092127" w:rsidP="00092127">
      <w:pPr>
        <w:jc w:val="center"/>
      </w:pPr>
    </w:p>
    <w:p w:rsidR="00092127" w:rsidRPr="0098514D" w:rsidRDefault="00092127" w:rsidP="0098514D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8514D">
        <w:rPr>
          <w:rFonts w:ascii="Arial" w:hAnsi="Arial" w:cs="Arial"/>
          <w:b/>
          <w:sz w:val="32"/>
          <w:szCs w:val="32"/>
        </w:rPr>
        <w:t>АДМИНИСТРАЦИЯ</w:t>
      </w:r>
    </w:p>
    <w:p w:rsidR="00092127" w:rsidRPr="0098514D" w:rsidRDefault="00092127" w:rsidP="0098514D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8514D">
        <w:rPr>
          <w:rFonts w:ascii="Arial" w:hAnsi="Arial" w:cs="Arial"/>
          <w:b/>
          <w:sz w:val="32"/>
          <w:szCs w:val="32"/>
        </w:rPr>
        <w:t>ПРИГОРОДНЕНСКОГО СЕЛЬСОВЕТА</w:t>
      </w:r>
    </w:p>
    <w:p w:rsidR="00092127" w:rsidRPr="0098514D" w:rsidRDefault="00092127" w:rsidP="0098514D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8514D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092127" w:rsidRPr="0098514D" w:rsidRDefault="0098514D" w:rsidP="0098514D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8514D">
        <w:rPr>
          <w:rFonts w:ascii="Arial" w:hAnsi="Arial" w:cs="Arial"/>
          <w:b/>
          <w:sz w:val="32"/>
          <w:szCs w:val="32"/>
        </w:rPr>
        <w:t>ПОСТАНОВЛЕН</w:t>
      </w:r>
      <w:r w:rsidR="00092127" w:rsidRPr="0098514D">
        <w:rPr>
          <w:rFonts w:ascii="Arial" w:hAnsi="Arial" w:cs="Arial"/>
          <w:b/>
          <w:sz w:val="32"/>
          <w:szCs w:val="32"/>
        </w:rPr>
        <w:t>ИЕ</w:t>
      </w:r>
    </w:p>
    <w:p w:rsidR="00092127" w:rsidRPr="0098514D" w:rsidRDefault="00537C4E" w:rsidP="0098514D">
      <w:pPr>
        <w:jc w:val="center"/>
        <w:rPr>
          <w:rFonts w:ascii="Arial" w:hAnsi="Arial" w:cs="Arial"/>
          <w:b/>
          <w:sz w:val="32"/>
          <w:szCs w:val="32"/>
        </w:rPr>
      </w:pPr>
      <w:r w:rsidRPr="0098514D">
        <w:rPr>
          <w:rFonts w:ascii="Arial" w:hAnsi="Arial" w:cs="Arial"/>
          <w:b/>
          <w:sz w:val="32"/>
          <w:szCs w:val="32"/>
        </w:rPr>
        <w:t>от 24 ноября 2017 г.   № 173</w:t>
      </w:r>
    </w:p>
    <w:p w:rsidR="00455DCC" w:rsidRPr="0098514D" w:rsidRDefault="00455DCC" w:rsidP="0098514D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455DCC" w:rsidRPr="0098514D" w:rsidRDefault="00455DCC" w:rsidP="0098514D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98514D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Pr="0098514D">
        <w:rPr>
          <w:rFonts w:ascii="Arial" w:hAnsi="Arial" w:cs="Arial"/>
          <w:b/>
          <w:sz w:val="32"/>
          <w:szCs w:val="32"/>
          <w:lang w:eastAsia="ru-RU"/>
        </w:rPr>
        <w:t>Положения</w:t>
      </w:r>
    </w:p>
    <w:p w:rsidR="00455DCC" w:rsidRPr="0098514D" w:rsidRDefault="00455DCC" w:rsidP="0098514D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98514D">
        <w:rPr>
          <w:rFonts w:ascii="Arial" w:hAnsi="Arial" w:cs="Arial"/>
          <w:b/>
          <w:sz w:val="32"/>
          <w:szCs w:val="32"/>
          <w:lang w:eastAsia="ru-RU"/>
        </w:rPr>
        <w:t>о представлении гражданином, претендующим на замещение должностей муниципальной службы, муниципальными служащими, лицом, претендующим на замещение муниципальн</w:t>
      </w:r>
      <w:r w:rsidR="000C3636" w:rsidRPr="0098514D">
        <w:rPr>
          <w:rFonts w:ascii="Arial" w:hAnsi="Arial" w:cs="Arial"/>
          <w:b/>
          <w:sz w:val="32"/>
          <w:szCs w:val="32"/>
          <w:lang w:eastAsia="ru-RU"/>
        </w:rPr>
        <w:t>ой должности</w:t>
      </w:r>
      <w:r w:rsidRPr="0098514D">
        <w:rPr>
          <w:rFonts w:ascii="Arial" w:hAnsi="Arial" w:cs="Arial"/>
          <w:b/>
          <w:sz w:val="32"/>
          <w:szCs w:val="32"/>
          <w:lang w:eastAsia="ru-RU"/>
        </w:rPr>
        <w:t>, лицом, замеща</w:t>
      </w:r>
      <w:r w:rsidR="000C3636" w:rsidRPr="0098514D">
        <w:rPr>
          <w:rFonts w:ascii="Arial" w:hAnsi="Arial" w:cs="Arial"/>
          <w:b/>
          <w:sz w:val="32"/>
          <w:szCs w:val="32"/>
          <w:lang w:eastAsia="ru-RU"/>
        </w:rPr>
        <w:t>ющим муниципальную должность</w:t>
      </w:r>
      <w:r w:rsidRPr="0098514D">
        <w:rPr>
          <w:rFonts w:ascii="Arial" w:hAnsi="Arial" w:cs="Arial"/>
          <w:b/>
          <w:sz w:val="32"/>
          <w:szCs w:val="32"/>
          <w:lang w:eastAsia="ru-RU"/>
        </w:rPr>
        <w:t>, сведений о доходах,  расходах, об имуществе и обязательствах имущественного характера, а также сведений о доходах,  расходах, об имуществе и обязательствах имущественного характера своих супруги (супруга) и несовершеннолетних детей</w:t>
      </w:r>
    </w:p>
    <w:p w:rsidR="00455DCC" w:rsidRPr="0098514D" w:rsidRDefault="00455DCC" w:rsidP="0098514D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455DCC" w:rsidRDefault="00455DCC" w:rsidP="00455DC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92127" w:rsidRDefault="00F23411" w:rsidP="00F23411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98514D">
        <w:rPr>
          <w:rFonts w:ascii="Arial" w:hAnsi="Arial" w:cs="Arial"/>
          <w:sz w:val="24"/>
          <w:szCs w:val="24"/>
          <w:lang w:eastAsia="ru-RU"/>
        </w:rPr>
        <w:t xml:space="preserve">  </w:t>
      </w:r>
      <w:r w:rsidR="00092127" w:rsidRPr="0098514D">
        <w:rPr>
          <w:rFonts w:ascii="Arial" w:hAnsi="Arial" w:cs="Arial"/>
          <w:sz w:val="24"/>
          <w:szCs w:val="24"/>
          <w:lang w:eastAsia="ru-RU"/>
        </w:rPr>
        <w:t xml:space="preserve">       </w:t>
      </w:r>
      <w:r w:rsidRPr="0098514D">
        <w:rPr>
          <w:rFonts w:ascii="Arial" w:hAnsi="Arial" w:cs="Arial"/>
          <w:sz w:val="24"/>
          <w:szCs w:val="24"/>
          <w:lang w:eastAsia="ru-RU"/>
        </w:rPr>
        <w:t xml:space="preserve">    </w:t>
      </w:r>
      <w:proofErr w:type="gramStart"/>
      <w:r w:rsidR="00455DCC" w:rsidRPr="0098514D">
        <w:rPr>
          <w:rFonts w:ascii="Arial" w:hAnsi="Arial" w:cs="Arial"/>
          <w:sz w:val="24"/>
          <w:szCs w:val="24"/>
          <w:lang w:eastAsia="ru-RU"/>
        </w:rPr>
        <w:t>В соответствии с Указом Президента Российской Федерации от 19.09.2017 года № 431</w:t>
      </w:r>
      <w:r w:rsidR="00C179BE" w:rsidRPr="0098514D">
        <w:rPr>
          <w:rFonts w:ascii="Arial" w:hAnsi="Arial" w:cs="Arial"/>
          <w:sz w:val="24"/>
          <w:szCs w:val="24"/>
          <w:lang w:eastAsia="ru-RU"/>
        </w:rPr>
        <w:t>»О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коррупции», Федеральным законом от 06.10.2003 года № 131-ФЗ «Об общих принципах организации местного самоуправления в Российской Федерации», Федеральным законом от 02.03.2007 года № 25-ФЗ «О муниципальной службе в Российской Федерации» Федеральным законом от</w:t>
      </w:r>
      <w:proofErr w:type="gramEnd"/>
      <w:r w:rsidR="00C179BE" w:rsidRPr="0098514D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="00C179BE" w:rsidRPr="0098514D">
        <w:rPr>
          <w:rFonts w:ascii="Arial" w:hAnsi="Arial" w:cs="Arial"/>
          <w:sz w:val="24"/>
          <w:szCs w:val="24"/>
          <w:lang w:eastAsia="ru-RU"/>
        </w:rPr>
        <w:t>25.12.2008 года № 273-ФЗ «О противодействии</w:t>
      </w:r>
      <w:r w:rsidRPr="0098514D">
        <w:rPr>
          <w:rFonts w:ascii="Arial" w:hAnsi="Arial" w:cs="Arial"/>
          <w:sz w:val="24"/>
          <w:szCs w:val="24"/>
          <w:lang w:eastAsia="ru-RU"/>
        </w:rPr>
        <w:t xml:space="preserve"> коррупции», Федеральным законом от 03.12.2012 года № 230-ФЗ «О контроле за соответствием расходов лиц, замещающих государственные должности, и иных лиц их доходам», Законом Курской области от 13.06.2007 года № 60-ЗКО «О муниципальной службе в Курской области»,  </w:t>
      </w:r>
      <w:r w:rsidR="00C179BE" w:rsidRPr="0098514D">
        <w:rPr>
          <w:rFonts w:ascii="Arial" w:hAnsi="Arial" w:cs="Arial"/>
          <w:sz w:val="24"/>
          <w:szCs w:val="24"/>
          <w:lang w:eastAsia="ru-RU"/>
        </w:rPr>
        <w:t>Законом Курской области от 27.09.2017 года № 55-ЗКО</w:t>
      </w:r>
      <w:r w:rsidRPr="0098514D">
        <w:rPr>
          <w:rFonts w:ascii="Arial" w:hAnsi="Arial" w:cs="Arial"/>
          <w:sz w:val="24"/>
          <w:szCs w:val="24"/>
          <w:lang w:eastAsia="ru-RU"/>
        </w:rPr>
        <w:t xml:space="preserve"> «О предоставлении гражданином, претендующим на замещение муниципальной должности, должности главы местной администрации по контракту</w:t>
      </w:r>
      <w:proofErr w:type="gramEnd"/>
      <w:r w:rsidRPr="0098514D">
        <w:rPr>
          <w:rFonts w:ascii="Arial" w:hAnsi="Arial" w:cs="Arial"/>
          <w:sz w:val="24"/>
          <w:szCs w:val="24"/>
          <w:lang w:eastAsia="ru-RU"/>
        </w:rPr>
        <w:t xml:space="preserve">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сведений», </w:t>
      </w:r>
      <w:r w:rsidR="00092127" w:rsidRPr="0098514D">
        <w:rPr>
          <w:rFonts w:ascii="Arial" w:hAnsi="Arial" w:cs="Arial"/>
          <w:sz w:val="24"/>
          <w:szCs w:val="24"/>
          <w:lang w:eastAsia="ru-RU"/>
        </w:rPr>
        <w:t>в целях обеспечения мер по противодействию коррупции</w:t>
      </w:r>
      <w:r w:rsidR="005231EF" w:rsidRPr="0098514D">
        <w:rPr>
          <w:rFonts w:ascii="Arial" w:hAnsi="Arial" w:cs="Arial"/>
          <w:sz w:val="24"/>
          <w:szCs w:val="24"/>
          <w:lang w:eastAsia="ru-RU"/>
        </w:rPr>
        <w:t xml:space="preserve">, Администрация </w:t>
      </w:r>
      <w:proofErr w:type="spellStart"/>
      <w:r w:rsidR="005231EF" w:rsidRPr="0098514D">
        <w:rPr>
          <w:rFonts w:ascii="Arial" w:hAnsi="Arial" w:cs="Arial"/>
          <w:sz w:val="24"/>
          <w:szCs w:val="24"/>
          <w:lang w:eastAsia="ru-RU"/>
        </w:rPr>
        <w:t>Титовского</w:t>
      </w:r>
      <w:proofErr w:type="spellEnd"/>
      <w:r w:rsidR="00092127" w:rsidRPr="0098514D">
        <w:rPr>
          <w:rFonts w:ascii="Arial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092127" w:rsidRPr="0098514D">
        <w:rPr>
          <w:rFonts w:ascii="Arial" w:hAnsi="Arial" w:cs="Arial"/>
          <w:sz w:val="24"/>
          <w:szCs w:val="24"/>
          <w:lang w:eastAsia="ru-RU"/>
        </w:rPr>
        <w:t>Щигровского</w:t>
      </w:r>
      <w:proofErr w:type="spellEnd"/>
      <w:r w:rsidR="00092127" w:rsidRPr="0098514D">
        <w:rPr>
          <w:rFonts w:ascii="Arial" w:hAnsi="Arial" w:cs="Arial"/>
          <w:sz w:val="24"/>
          <w:szCs w:val="24"/>
          <w:lang w:eastAsia="ru-RU"/>
        </w:rPr>
        <w:t xml:space="preserve"> района</w:t>
      </w:r>
      <w:r w:rsidR="0098514D">
        <w:rPr>
          <w:rFonts w:ascii="Arial" w:hAnsi="Arial" w:cs="Arial"/>
          <w:sz w:val="24"/>
          <w:szCs w:val="24"/>
          <w:lang w:eastAsia="ru-RU"/>
        </w:rPr>
        <w:t xml:space="preserve"> п</w:t>
      </w:r>
      <w:r w:rsidR="00092127" w:rsidRPr="0098514D">
        <w:rPr>
          <w:rFonts w:ascii="Arial" w:hAnsi="Arial" w:cs="Arial"/>
          <w:sz w:val="24"/>
          <w:szCs w:val="24"/>
          <w:lang w:eastAsia="ru-RU"/>
        </w:rPr>
        <w:t>остановляет:</w:t>
      </w:r>
    </w:p>
    <w:p w:rsidR="0098514D" w:rsidRPr="0098514D" w:rsidRDefault="0098514D" w:rsidP="00F23411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092127" w:rsidRPr="0098514D" w:rsidRDefault="00092127" w:rsidP="0009212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98514D">
        <w:rPr>
          <w:rFonts w:ascii="Arial" w:hAnsi="Arial" w:cs="Arial"/>
          <w:sz w:val="24"/>
          <w:szCs w:val="24"/>
          <w:lang w:eastAsia="ru-RU"/>
        </w:rPr>
        <w:lastRenderedPageBreak/>
        <w:t>1.</w:t>
      </w:r>
      <w:r w:rsidRPr="0098514D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proofErr w:type="gramStart"/>
      <w:r w:rsidRPr="0098514D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Утвердить прилагаемое Положение </w:t>
      </w:r>
      <w:r w:rsidRPr="0098514D">
        <w:rPr>
          <w:rFonts w:ascii="Arial" w:hAnsi="Arial" w:cs="Arial"/>
          <w:sz w:val="24"/>
          <w:szCs w:val="24"/>
          <w:lang w:eastAsia="ru-RU"/>
        </w:rPr>
        <w:t>о представлении гражданином, претендующим на замещение должностей муниципальной службы, муниципальными служащими, лицом, претендующим на замещение муниципальной долж</w:t>
      </w:r>
      <w:r w:rsidR="000C3636" w:rsidRPr="0098514D">
        <w:rPr>
          <w:rFonts w:ascii="Arial" w:hAnsi="Arial" w:cs="Arial"/>
          <w:sz w:val="24"/>
          <w:szCs w:val="24"/>
          <w:lang w:eastAsia="ru-RU"/>
        </w:rPr>
        <w:t>ности</w:t>
      </w:r>
      <w:r w:rsidRPr="0098514D">
        <w:rPr>
          <w:rFonts w:ascii="Arial" w:hAnsi="Arial" w:cs="Arial"/>
          <w:sz w:val="24"/>
          <w:szCs w:val="24"/>
          <w:lang w:eastAsia="ru-RU"/>
        </w:rPr>
        <w:t>, замещающим муниципальн</w:t>
      </w:r>
      <w:r w:rsidR="000C3636" w:rsidRPr="0098514D">
        <w:rPr>
          <w:rFonts w:ascii="Arial" w:hAnsi="Arial" w:cs="Arial"/>
          <w:sz w:val="24"/>
          <w:szCs w:val="24"/>
          <w:lang w:eastAsia="ru-RU"/>
        </w:rPr>
        <w:t>ую должность</w:t>
      </w:r>
      <w:r w:rsidRPr="0098514D">
        <w:rPr>
          <w:rFonts w:ascii="Arial" w:hAnsi="Arial" w:cs="Arial"/>
          <w:sz w:val="24"/>
          <w:szCs w:val="24"/>
          <w:lang w:eastAsia="ru-RU"/>
        </w:rPr>
        <w:t>, сведений о доходах,  расходах, об имуществе и обязательствах имущественного характера, а также сведений о доходах,  расходах, 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092127" w:rsidRPr="0098514D" w:rsidRDefault="00092127" w:rsidP="00092127">
      <w:pPr>
        <w:shd w:val="clear" w:color="auto" w:fill="F8FAFB"/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092127" w:rsidRPr="0098514D" w:rsidRDefault="00092127" w:rsidP="00092127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98514D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2.Постановлени</w:t>
      </w:r>
      <w:r w:rsidR="005231EF" w:rsidRPr="0098514D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е Администрации </w:t>
      </w:r>
      <w:proofErr w:type="spellStart"/>
      <w:r w:rsidR="005231EF" w:rsidRPr="0098514D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Титовского</w:t>
      </w:r>
      <w:proofErr w:type="spellEnd"/>
      <w:r w:rsidRPr="0098514D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Pr="0098514D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Щигровског</w:t>
      </w:r>
      <w:r w:rsidR="005231EF" w:rsidRPr="0098514D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о</w:t>
      </w:r>
      <w:proofErr w:type="spellEnd"/>
      <w:r w:rsidR="005231EF" w:rsidRPr="0098514D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 от 05</w:t>
      </w:r>
      <w:r w:rsidRPr="0098514D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.02.2015  года № </w:t>
      </w:r>
      <w:r w:rsidR="005231EF" w:rsidRPr="0098514D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</w:t>
      </w:r>
      <w:r w:rsidRPr="0098514D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«Об утверждении Положения о </w:t>
      </w:r>
      <w:proofErr w:type="spellStart"/>
      <w:proofErr w:type="gramStart"/>
      <w:r w:rsidRPr="0098514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</w:t>
      </w:r>
      <w:proofErr w:type="spellEnd"/>
      <w:proofErr w:type="gramEnd"/>
      <w:r w:rsidRPr="0098514D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представлении гражданами, претендующими на замещение должностей муниципальной службы, а также муниципальными служащим</w:t>
      </w:r>
      <w:r w:rsidR="005231EF" w:rsidRPr="0098514D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и Администрации </w:t>
      </w:r>
      <w:proofErr w:type="spellStart"/>
      <w:r w:rsidR="005231EF" w:rsidRPr="0098514D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Титовского</w:t>
      </w:r>
      <w:proofErr w:type="spellEnd"/>
      <w:r w:rsidRPr="0098514D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Pr="0098514D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Щигровского</w:t>
      </w:r>
      <w:proofErr w:type="spellEnd"/>
      <w:r w:rsidRPr="0098514D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 сведений о доходах, расходах, об имуществе и обязательствах имущественного характера,</w:t>
      </w:r>
      <w:r w:rsidRPr="0098514D">
        <w:rPr>
          <w:rFonts w:ascii="Arial" w:hAnsi="Arial" w:cs="Arial"/>
          <w:sz w:val="24"/>
          <w:szCs w:val="24"/>
        </w:rPr>
        <w:t xml:space="preserve"> а также сведений о доходах, об имуществе, принадлежащем на праве собственности, и обязательствах имущественного характера своих супруга (супруги) и несовершеннолетних детей</w:t>
      </w:r>
      <w:r w:rsidRPr="0098514D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»</w:t>
      </w:r>
      <w:proofErr w:type="gramStart"/>
      <w:r w:rsidRPr="0098514D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,</w:t>
      </w:r>
      <w:proofErr w:type="gramEnd"/>
      <w:r w:rsidRPr="0098514D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признать утратившими силу.</w:t>
      </w:r>
    </w:p>
    <w:p w:rsidR="00092127" w:rsidRPr="0098514D" w:rsidRDefault="00092127" w:rsidP="00092127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98514D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3. </w:t>
      </w:r>
      <w:proofErr w:type="gramStart"/>
      <w:r w:rsidRPr="0098514D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Контроль за</w:t>
      </w:r>
      <w:proofErr w:type="gramEnd"/>
      <w:r w:rsidRPr="0098514D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092127" w:rsidRPr="0098514D" w:rsidRDefault="001565D0" w:rsidP="00092127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98514D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4. Постановление</w:t>
      </w:r>
      <w:r w:rsidR="00092127" w:rsidRPr="0098514D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вступает в силу со дня его официального обнародования.</w:t>
      </w:r>
    </w:p>
    <w:p w:rsidR="00092127" w:rsidRPr="0098514D" w:rsidRDefault="00092127" w:rsidP="00092127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092127" w:rsidRPr="0098514D" w:rsidRDefault="00092127" w:rsidP="00092127">
      <w:pPr>
        <w:shd w:val="clear" w:color="auto" w:fill="F8FAFB"/>
        <w:spacing w:before="177" w:after="177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98514D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 Глава </w:t>
      </w:r>
      <w:proofErr w:type="spellStart"/>
      <w:r w:rsidR="005231EF" w:rsidRPr="0098514D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Титовского</w:t>
      </w:r>
      <w:proofErr w:type="spellEnd"/>
      <w:r w:rsidRPr="0098514D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      </w:t>
      </w:r>
      <w:r w:rsidR="005231EF" w:rsidRPr="0098514D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                    </w:t>
      </w:r>
      <w:proofErr w:type="spellStart"/>
      <w:r w:rsidR="005231EF" w:rsidRPr="0098514D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В.И.Делов</w:t>
      </w:r>
      <w:proofErr w:type="spellEnd"/>
    </w:p>
    <w:p w:rsidR="00092127" w:rsidRPr="0098514D" w:rsidRDefault="00092127" w:rsidP="00092127">
      <w:pPr>
        <w:shd w:val="clear" w:color="auto" w:fill="F8FAFB"/>
        <w:spacing w:before="177" w:after="177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092127" w:rsidRPr="0098514D" w:rsidRDefault="00092127" w:rsidP="0009212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455DCC" w:rsidRPr="0098514D" w:rsidRDefault="00455DCC" w:rsidP="00455DC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55DCC" w:rsidRPr="0098514D" w:rsidRDefault="00455DCC" w:rsidP="00455DC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55DCC" w:rsidRPr="0098514D" w:rsidRDefault="00455DCC" w:rsidP="00455DC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55DCC" w:rsidRPr="0098514D" w:rsidRDefault="00455DCC" w:rsidP="00455DC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55DCC" w:rsidRPr="0098514D" w:rsidRDefault="00455DCC" w:rsidP="00455DC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55DCC" w:rsidRPr="0098514D" w:rsidRDefault="00455DCC" w:rsidP="00455DC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55DCC" w:rsidRPr="0098514D" w:rsidRDefault="00455DCC" w:rsidP="00455DC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55DCC" w:rsidRPr="0098514D" w:rsidRDefault="00455DCC" w:rsidP="00455DC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92127" w:rsidRPr="0098514D" w:rsidRDefault="00092127" w:rsidP="00455DC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92127" w:rsidRPr="0098514D" w:rsidRDefault="00092127" w:rsidP="00455DC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92127" w:rsidRPr="0098514D" w:rsidRDefault="00092127" w:rsidP="00455DC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92127" w:rsidRPr="0098514D" w:rsidRDefault="00092127" w:rsidP="00455DC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92127" w:rsidRPr="0098514D" w:rsidRDefault="00092127" w:rsidP="00455DC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92127" w:rsidRPr="0098514D" w:rsidRDefault="00092127" w:rsidP="00455DC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92127" w:rsidRPr="0098514D" w:rsidRDefault="00092127" w:rsidP="00455DC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92127" w:rsidRPr="0098514D" w:rsidRDefault="00092127" w:rsidP="00455DC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92127" w:rsidRPr="0098514D" w:rsidRDefault="00092127" w:rsidP="00455DC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92127" w:rsidRPr="0098514D" w:rsidRDefault="00092127" w:rsidP="00455DC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92127" w:rsidRPr="0098514D" w:rsidRDefault="00092127" w:rsidP="00455DC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92127" w:rsidRPr="0098514D" w:rsidRDefault="00092127" w:rsidP="00455DC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92127" w:rsidRPr="0098514D" w:rsidRDefault="00092127" w:rsidP="00455DC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5231EF" w:rsidRPr="0098514D" w:rsidRDefault="005231EF" w:rsidP="00455DC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5231EF" w:rsidRPr="0098514D" w:rsidRDefault="005231EF" w:rsidP="00455DC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92127" w:rsidRPr="0098514D" w:rsidRDefault="00092127" w:rsidP="00455DC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C3636" w:rsidRPr="0098514D" w:rsidRDefault="000C3636" w:rsidP="00455DC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C3636" w:rsidRPr="0098514D" w:rsidRDefault="000C3636" w:rsidP="00455DC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  <w:bookmarkStart w:id="0" w:name="_GoBack"/>
      <w:bookmarkEnd w:id="0"/>
    </w:p>
    <w:p w:rsidR="00455DCC" w:rsidRPr="0098514D" w:rsidRDefault="00455DCC" w:rsidP="00455DC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  <w:r w:rsidRPr="0098514D">
        <w:rPr>
          <w:rFonts w:ascii="Arial" w:hAnsi="Arial" w:cs="Arial"/>
          <w:sz w:val="24"/>
          <w:szCs w:val="24"/>
          <w:lang w:eastAsia="ru-RU"/>
        </w:rPr>
        <w:t>Утверждено</w:t>
      </w:r>
    </w:p>
    <w:p w:rsidR="00455DCC" w:rsidRPr="0098514D" w:rsidRDefault="00455DCC" w:rsidP="00455DC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  <w:r w:rsidRPr="0098514D">
        <w:rPr>
          <w:rFonts w:ascii="Arial" w:hAnsi="Arial" w:cs="Arial"/>
          <w:sz w:val="24"/>
          <w:szCs w:val="24"/>
          <w:lang w:eastAsia="ru-RU"/>
        </w:rPr>
        <w:t>Постановлением Администрации</w:t>
      </w:r>
    </w:p>
    <w:p w:rsidR="00455DCC" w:rsidRPr="0098514D" w:rsidRDefault="005231EF" w:rsidP="00455DC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  <w:r w:rsidRPr="0098514D">
        <w:rPr>
          <w:rFonts w:ascii="Arial" w:hAnsi="Arial" w:cs="Arial"/>
          <w:sz w:val="24"/>
          <w:szCs w:val="24"/>
          <w:lang w:eastAsia="ru-RU"/>
        </w:rPr>
        <w:t>Титовсого</w:t>
      </w:r>
      <w:r w:rsidR="00455DCC" w:rsidRPr="0098514D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455DCC" w:rsidRPr="0098514D" w:rsidRDefault="00455DCC" w:rsidP="00455DCC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98514D">
        <w:rPr>
          <w:rFonts w:ascii="Arial" w:hAnsi="Arial" w:cs="Arial"/>
          <w:sz w:val="24"/>
          <w:szCs w:val="24"/>
          <w:lang w:eastAsia="ru-RU"/>
        </w:rPr>
        <w:t>Щигровского</w:t>
      </w:r>
      <w:proofErr w:type="spellEnd"/>
      <w:r w:rsidRPr="0098514D">
        <w:rPr>
          <w:rFonts w:ascii="Arial" w:hAnsi="Arial" w:cs="Arial"/>
          <w:sz w:val="24"/>
          <w:szCs w:val="24"/>
          <w:lang w:eastAsia="ru-RU"/>
        </w:rPr>
        <w:t xml:space="preserve"> района</w:t>
      </w:r>
    </w:p>
    <w:p w:rsidR="001A75F3" w:rsidRPr="0098514D" w:rsidRDefault="005231EF" w:rsidP="001A75F3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8514D">
        <w:rPr>
          <w:rFonts w:ascii="Arial" w:eastAsia="Times New Roman" w:hAnsi="Arial" w:cs="Arial"/>
          <w:sz w:val="24"/>
          <w:szCs w:val="24"/>
          <w:lang w:eastAsia="ru-RU"/>
        </w:rPr>
        <w:t>от 24.11.17г.  № 173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8"/>
      </w:tblGrid>
      <w:tr w:rsidR="001A75F3" w:rsidRPr="0098514D" w:rsidTr="001A75F3">
        <w:trPr>
          <w:tblCellSpacing w:w="0" w:type="dxa"/>
        </w:trPr>
        <w:tc>
          <w:tcPr>
            <w:tcW w:w="0" w:type="auto"/>
            <w:hideMark/>
          </w:tcPr>
          <w:p w:rsidR="001A75F3" w:rsidRPr="0098514D" w:rsidRDefault="006F531E" w:rsidP="0098514D">
            <w:pPr>
              <w:pStyle w:val="a3"/>
              <w:jc w:val="center"/>
              <w:rPr>
                <w:rFonts w:ascii="Arial" w:hAnsi="Arial" w:cs="Arial"/>
                <w:b/>
                <w:sz w:val="32"/>
                <w:szCs w:val="32"/>
                <w:lang w:eastAsia="ru-RU"/>
              </w:rPr>
            </w:pPr>
            <w:r w:rsidRPr="0098514D">
              <w:rPr>
                <w:rFonts w:ascii="Arial" w:hAnsi="Arial" w:cs="Arial"/>
                <w:b/>
                <w:sz w:val="32"/>
                <w:szCs w:val="32"/>
                <w:lang w:eastAsia="ru-RU"/>
              </w:rPr>
              <w:t>Положение</w:t>
            </w:r>
          </w:p>
          <w:p w:rsidR="001A75F3" w:rsidRPr="0098514D" w:rsidRDefault="006F531E" w:rsidP="0098514D">
            <w:pPr>
              <w:pStyle w:val="a3"/>
              <w:jc w:val="center"/>
              <w:rPr>
                <w:rFonts w:ascii="Arial" w:hAnsi="Arial" w:cs="Arial"/>
                <w:b/>
                <w:sz w:val="32"/>
                <w:szCs w:val="32"/>
                <w:lang w:eastAsia="ru-RU"/>
              </w:rPr>
            </w:pPr>
            <w:r w:rsidRPr="0098514D">
              <w:rPr>
                <w:rFonts w:ascii="Arial" w:hAnsi="Arial" w:cs="Arial"/>
                <w:b/>
                <w:sz w:val="32"/>
                <w:szCs w:val="32"/>
                <w:lang w:eastAsia="ru-RU"/>
              </w:rPr>
              <w:t>о</w:t>
            </w:r>
            <w:r w:rsidR="00792913" w:rsidRPr="0098514D">
              <w:rPr>
                <w:rFonts w:ascii="Arial" w:hAnsi="Arial" w:cs="Arial"/>
                <w:b/>
                <w:sz w:val="32"/>
                <w:szCs w:val="32"/>
                <w:lang w:eastAsia="ru-RU"/>
              </w:rPr>
              <w:t xml:space="preserve"> представлении гражданином, претендующим н</w:t>
            </w:r>
            <w:r w:rsidRPr="0098514D">
              <w:rPr>
                <w:rFonts w:ascii="Arial" w:hAnsi="Arial" w:cs="Arial"/>
                <w:b/>
                <w:sz w:val="32"/>
                <w:szCs w:val="32"/>
                <w:lang w:eastAsia="ru-RU"/>
              </w:rPr>
              <w:t xml:space="preserve">а замещение </w:t>
            </w:r>
            <w:r w:rsidR="00231804" w:rsidRPr="0098514D">
              <w:rPr>
                <w:rFonts w:ascii="Arial" w:hAnsi="Arial" w:cs="Arial"/>
                <w:b/>
                <w:sz w:val="32"/>
                <w:szCs w:val="32"/>
                <w:lang w:eastAsia="ru-RU"/>
              </w:rPr>
              <w:t xml:space="preserve">должностей муниципальной службы, муниципальными служащими, лицом, претендующим на замещение </w:t>
            </w:r>
            <w:r w:rsidR="000C3636" w:rsidRPr="0098514D">
              <w:rPr>
                <w:rFonts w:ascii="Arial" w:hAnsi="Arial" w:cs="Arial"/>
                <w:b/>
                <w:sz w:val="32"/>
                <w:szCs w:val="32"/>
                <w:lang w:eastAsia="ru-RU"/>
              </w:rPr>
              <w:t>муниципальной должности</w:t>
            </w:r>
            <w:r w:rsidR="00792913" w:rsidRPr="0098514D">
              <w:rPr>
                <w:rFonts w:ascii="Arial" w:hAnsi="Arial" w:cs="Arial"/>
                <w:b/>
                <w:sz w:val="32"/>
                <w:szCs w:val="32"/>
                <w:lang w:eastAsia="ru-RU"/>
              </w:rPr>
              <w:t>, лицом, замещающим муниц</w:t>
            </w:r>
            <w:r w:rsidR="000C3636" w:rsidRPr="0098514D">
              <w:rPr>
                <w:rFonts w:ascii="Arial" w:hAnsi="Arial" w:cs="Arial"/>
                <w:b/>
                <w:sz w:val="32"/>
                <w:szCs w:val="32"/>
                <w:lang w:eastAsia="ru-RU"/>
              </w:rPr>
              <w:t>ипальную должность</w:t>
            </w:r>
            <w:r w:rsidR="00792913" w:rsidRPr="0098514D">
              <w:rPr>
                <w:rFonts w:ascii="Arial" w:hAnsi="Arial" w:cs="Arial"/>
                <w:b/>
                <w:sz w:val="32"/>
                <w:szCs w:val="32"/>
                <w:lang w:eastAsia="ru-RU"/>
              </w:rPr>
              <w:t>, с</w:t>
            </w:r>
            <w:r w:rsidRPr="0098514D">
              <w:rPr>
                <w:rFonts w:ascii="Arial" w:hAnsi="Arial" w:cs="Arial"/>
                <w:b/>
                <w:sz w:val="32"/>
                <w:szCs w:val="32"/>
                <w:lang w:eastAsia="ru-RU"/>
              </w:rPr>
              <w:t xml:space="preserve">ведений о доходах, </w:t>
            </w:r>
            <w:r w:rsidR="00792913" w:rsidRPr="0098514D">
              <w:rPr>
                <w:rFonts w:ascii="Arial" w:hAnsi="Arial" w:cs="Arial"/>
                <w:b/>
                <w:sz w:val="32"/>
                <w:szCs w:val="32"/>
                <w:lang w:eastAsia="ru-RU"/>
              </w:rPr>
              <w:t xml:space="preserve"> расходах, </w:t>
            </w:r>
            <w:r w:rsidRPr="0098514D">
              <w:rPr>
                <w:rFonts w:ascii="Arial" w:hAnsi="Arial" w:cs="Arial"/>
                <w:b/>
                <w:sz w:val="32"/>
                <w:szCs w:val="32"/>
                <w:lang w:eastAsia="ru-RU"/>
              </w:rPr>
              <w:t>об имуществе и обязательствах</w:t>
            </w:r>
            <w:r w:rsidR="00792913" w:rsidRPr="0098514D">
              <w:rPr>
                <w:rFonts w:ascii="Arial" w:hAnsi="Arial" w:cs="Arial"/>
                <w:b/>
                <w:sz w:val="32"/>
                <w:szCs w:val="32"/>
                <w:lang w:eastAsia="ru-RU"/>
              </w:rPr>
              <w:t xml:space="preserve"> и</w:t>
            </w:r>
            <w:r w:rsidRPr="0098514D">
              <w:rPr>
                <w:rFonts w:ascii="Arial" w:hAnsi="Arial" w:cs="Arial"/>
                <w:b/>
                <w:sz w:val="32"/>
                <w:szCs w:val="32"/>
                <w:lang w:eastAsia="ru-RU"/>
              </w:rPr>
              <w:t>мущественного характера</w:t>
            </w:r>
            <w:r w:rsidR="00792913" w:rsidRPr="0098514D">
              <w:rPr>
                <w:rFonts w:ascii="Arial" w:hAnsi="Arial" w:cs="Arial"/>
                <w:b/>
                <w:sz w:val="32"/>
                <w:szCs w:val="32"/>
                <w:lang w:eastAsia="ru-RU"/>
              </w:rPr>
              <w:t>, а также сведений о доходах,  расходах, об имуществе и обязательствах имущественного характера своих супруги</w:t>
            </w:r>
            <w:r w:rsidR="00455DCC" w:rsidRPr="0098514D">
              <w:rPr>
                <w:rFonts w:ascii="Arial" w:hAnsi="Arial" w:cs="Arial"/>
                <w:b/>
                <w:sz w:val="32"/>
                <w:szCs w:val="32"/>
                <w:lang w:eastAsia="ru-RU"/>
              </w:rPr>
              <w:t xml:space="preserve"> </w:t>
            </w:r>
            <w:r w:rsidR="00792913" w:rsidRPr="0098514D">
              <w:rPr>
                <w:rFonts w:ascii="Arial" w:hAnsi="Arial" w:cs="Arial"/>
                <w:b/>
                <w:sz w:val="32"/>
                <w:szCs w:val="32"/>
                <w:lang w:eastAsia="ru-RU"/>
              </w:rPr>
              <w:t>(супруга) и несовершеннолетних детей</w:t>
            </w:r>
          </w:p>
        </w:tc>
      </w:tr>
    </w:tbl>
    <w:p w:rsidR="001A75F3" w:rsidRPr="0098514D" w:rsidRDefault="001A75F3" w:rsidP="0098514D">
      <w:pPr>
        <w:spacing w:after="0" w:line="312" w:lineRule="auto"/>
        <w:ind w:firstLine="547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1A75F3" w:rsidRPr="0098514D" w:rsidRDefault="001A75F3" w:rsidP="001A75F3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Настоящим Положением определяется порядок </w:t>
      </w:r>
      <w:r w:rsidR="00792913" w:rsidRPr="0098514D">
        <w:rPr>
          <w:rFonts w:ascii="Arial" w:hAnsi="Arial" w:cs="Arial"/>
          <w:sz w:val="24"/>
          <w:szCs w:val="24"/>
          <w:lang w:eastAsia="ru-RU"/>
        </w:rPr>
        <w:t xml:space="preserve">представления гражданином, </w:t>
      </w:r>
      <w:r w:rsidR="00C96640" w:rsidRPr="0098514D">
        <w:rPr>
          <w:rFonts w:ascii="Arial" w:hAnsi="Arial" w:cs="Arial"/>
          <w:sz w:val="24"/>
          <w:szCs w:val="24"/>
          <w:lang w:eastAsia="ru-RU"/>
        </w:rPr>
        <w:t>претендующим на замещение должностей муниципальной службы, муниципальными служащими, лицом, претендующим на замещение муниципальн</w:t>
      </w:r>
      <w:r w:rsidR="000C3636" w:rsidRPr="0098514D">
        <w:rPr>
          <w:rFonts w:ascii="Arial" w:hAnsi="Arial" w:cs="Arial"/>
          <w:sz w:val="24"/>
          <w:szCs w:val="24"/>
          <w:lang w:eastAsia="ru-RU"/>
        </w:rPr>
        <w:t>ой должности</w:t>
      </w:r>
      <w:r w:rsidR="00C96640" w:rsidRPr="0098514D">
        <w:rPr>
          <w:rFonts w:ascii="Arial" w:hAnsi="Arial" w:cs="Arial"/>
          <w:sz w:val="24"/>
          <w:szCs w:val="24"/>
          <w:lang w:eastAsia="ru-RU"/>
        </w:rPr>
        <w:t>, лицом, замещающим муниципальн</w:t>
      </w:r>
      <w:r w:rsidR="000C3636" w:rsidRPr="0098514D">
        <w:rPr>
          <w:rFonts w:ascii="Arial" w:hAnsi="Arial" w:cs="Arial"/>
          <w:sz w:val="24"/>
          <w:szCs w:val="24"/>
          <w:lang w:eastAsia="ru-RU"/>
        </w:rPr>
        <w:t>ую должность</w:t>
      </w:r>
      <w:r w:rsidR="00C96640" w:rsidRPr="0098514D">
        <w:rPr>
          <w:rFonts w:ascii="Arial" w:hAnsi="Arial" w:cs="Arial"/>
          <w:sz w:val="24"/>
          <w:szCs w:val="24"/>
          <w:lang w:eastAsia="ru-RU"/>
        </w:rPr>
        <w:t>, сведений о доходах,  расходах, об имуществе и обязательствах имущественного характера, а также сведений о доходах,  расходах, об имуществе и обязательствах имущественного характера своих супруги (супруга) и несовершеннолетних детей</w:t>
      </w:r>
      <w:r w:rsidR="00C96640"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8514D">
        <w:rPr>
          <w:rFonts w:ascii="Arial" w:eastAsia="Times New Roman" w:hAnsi="Arial" w:cs="Arial"/>
          <w:sz w:val="24"/>
          <w:szCs w:val="24"/>
          <w:lang w:eastAsia="ru-RU"/>
        </w:rPr>
        <w:t>(далее - сведения о доходах, об имуществе и обязательствах</w:t>
      </w:r>
      <w:proofErr w:type="gramEnd"/>
      <w:r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 имущественного характера).</w:t>
      </w:r>
    </w:p>
    <w:p w:rsidR="001A75F3" w:rsidRPr="0098514D" w:rsidRDefault="001A75F3" w:rsidP="001A75F3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514D">
        <w:rPr>
          <w:rFonts w:ascii="Arial" w:eastAsia="Times New Roman" w:hAnsi="Arial" w:cs="Arial"/>
          <w:sz w:val="24"/>
          <w:szCs w:val="24"/>
          <w:lang w:eastAsia="ru-RU"/>
        </w:rPr>
        <w:t>2. Обязанность представлять сведения о доходах, об имуществе и обязательствах</w:t>
      </w:r>
      <w:r w:rsidR="00F854BE"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 имущественного характера</w:t>
      </w:r>
      <w:r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 возлагается:</w:t>
      </w:r>
    </w:p>
    <w:p w:rsidR="001A75F3" w:rsidRPr="0098514D" w:rsidRDefault="001A75F3" w:rsidP="001A75F3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а) на гражданина, претендующего на замещение </w:t>
      </w:r>
      <w:r w:rsidR="00F854BE" w:rsidRPr="0098514D">
        <w:rPr>
          <w:rFonts w:ascii="Arial" w:eastAsia="Times New Roman" w:hAnsi="Arial" w:cs="Arial"/>
          <w:sz w:val="24"/>
          <w:szCs w:val="24"/>
          <w:lang w:eastAsia="ru-RU"/>
        </w:rPr>
        <w:t>муниципальной должности</w:t>
      </w:r>
      <w:r w:rsidR="004F7FEE"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 или гражданина, претендующего на замещение должности муниципальной службы</w:t>
      </w:r>
      <w:r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гражданин);</w:t>
      </w:r>
      <w:proofErr w:type="gramEnd"/>
    </w:p>
    <w:p w:rsidR="001A75F3" w:rsidRPr="0098514D" w:rsidRDefault="001A75F3" w:rsidP="001A75F3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б) </w:t>
      </w:r>
      <w:r w:rsidR="007B695A" w:rsidRPr="0098514D">
        <w:rPr>
          <w:rFonts w:ascii="Arial" w:eastAsia="Times New Roman" w:hAnsi="Arial" w:cs="Arial"/>
          <w:sz w:val="24"/>
          <w:szCs w:val="24"/>
          <w:lang w:eastAsia="ru-RU"/>
        </w:rPr>
        <w:t>на муниципального</w:t>
      </w:r>
      <w:r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 служащего, замещавшего по состоянию на 31 декабря отчетног</w:t>
      </w:r>
      <w:r w:rsidR="007B695A" w:rsidRPr="0098514D">
        <w:rPr>
          <w:rFonts w:ascii="Arial" w:eastAsia="Times New Roman" w:hAnsi="Arial" w:cs="Arial"/>
          <w:sz w:val="24"/>
          <w:szCs w:val="24"/>
          <w:lang w:eastAsia="ru-RU"/>
        </w:rPr>
        <w:t>о года должность муниципальной</w:t>
      </w:r>
      <w:r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 службы, предусмотренную перечнем должностей, утвержденным </w:t>
      </w:r>
      <w:r w:rsidR="007B695A"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Постановлением Администрации </w:t>
      </w:r>
      <w:proofErr w:type="spellStart"/>
      <w:r w:rsidR="005231EF" w:rsidRPr="0098514D">
        <w:rPr>
          <w:rFonts w:ascii="Arial" w:eastAsia="Times New Roman" w:hAnsi="Arial" w:cs="Arial"/>
          <w:sz w:val="24"/>
          <w:szCs w:val="24"/>
          <w:lang w:eastAsia="ru-RU"/>
        </w:rPr>
        <w:t>Титовского</w:t>
      </w:r>
      <w:proofErr w:type="spellEnd"/>
      <w:r w:rsidR="007B695A"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7B695A" w:rsidRPr="0098514D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="007B695A"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от 31.12.2013 года № 115</w:t>
      </w:r>
      <w:r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</w:t>
      </w:r>
      <w:r w:rsidR="007B695A" w:rsidRPr="0098514D">
        <w:rPr>
          <w:rFonts w:ascii="Arial" w:eastAsia="Times New Roman" w:hAnsi="Arial" w:cs="Arial"/>
          <w:sz w:val="24"/>
          <w:szCs w:val="24"/>
          <w:lang w:eastAsia="ru-RU"/>
        </w:rPr>
        <w:t>муниципальный</w:t>
      </w:r>
      <w:r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 служащий)</w:t>
      </w:r>
      <w:r w:rsidR="00C1794F" w:rsidRPr="0098514D">
        <w:rPr>
          <w:rFonts w:ascii="Arial" w:eastAsia="Times New Roman" w:hAnsi="Arial" w:cs="Arial"/>
          <w:sz w:val="24"/>
          <w:szCs w:val="24"/>
          <w:lang w:eastAsia="ru-RU"/>
        </w:rPr>
        <w:t>, на лица,  замещающие муниципальные должности</w:t>
      </w:r>
      <w:r w:rsidRPr="0098514D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1A75F3" w:rsidRPr="0098514D" w:rsidRDefault="001A75F3" w:rsidP="00060A28">
      <w:pPr>
        <w:spacing w:after="0" w:line="312" w:lineRule="auto"/>
        <w:ind w:firstLine="54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8514D">
        <w:rPr>
          <w:rFonts w:ascii="Arial" w:eastAsia="Times New Roman" w:hAnsi="Arial" w:cs="Arial"/>
          <w:sz w:val="24"/>
          <w:szCs w:val="24"/>
          <w:lang w:eastAsia="ru-RU"/>
        </w:rPr>
        <w:t>3. Сведения о доходах, об имуществе и обязательствах имущественного характера представляются по утвержденной Президентом Рос</w:t>
      </w:r>
      <w:r w:rsidR="00060A28"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сийской Федерации форме справки </w:t>
      </w:r>
      <w:r w:rsidRPr="0098514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</w:t>
      </w:r>
      <w:r w:rsidR="004F7FEE" w:rsidRPr="0098514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ред. Указа Президента РФ от 19.09.2017 N 431</w:t>
      </w:r>
      <w:r w:rsidRPr="0098514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</w:t>
      </w:r>
      <w:r w:rsidR="00060A28" w:rsidRPr="0098514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</w:t>
      </w:r>
    </w:p>
    <w:p w:rsidR="001A75F3" w:rsidRPr="0098514D" w:rsidRDefault="001A75F3" w:rsidP="001A75F3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514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а) гражданами - при поступлении на </w:t>
      </w:r>
      <w:r w:rsidR="00060A28" w:rsidRPr="0098514D">
        <w:rPr>
          <w:rFonts w:ascii="Arial" w:eastAsia="Times New Roman" w:hAnsi="Arial" w:cs="Arial"/>
          <w:sz w:val="24"/>
          <w:szCs w:val="24"/>
          <w:lang w:eastAsia="ru-RU"/>
        </w:rPr>
        <w:t>муниципальную</w:t>
      </w:r>
      <w:r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 службу</w:t>
      </w:r>
      <w:r w:rsidR="00A03CB4" w:rsidRPr="0098514D">
        <w:rPr>
          <w:rFonts w:ascii="Arial" w:eastAsia="Times New Roman" w:hAnsi="Arial" w:cs="Arial"/>
          <w:sz w:val="24"/>
          <w:szCs w:val="24"/>
          <w:lang w:eastAsia="ru-RU"/>
        </w:rPr>
        <w:t>; гражданами, претендующими на замещение муниципальной должности – при назначении (избрании) на должность</w:t>
      </w:r>
      <w:r w:rsidRPr="0098514D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1A75F3" w:rsidRPr="0098514D" w:rsidRDefault="001A75F3" w:rsidP="00060A28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б) </w:t>
      </w:r>
      <w:r w:rsidR="00060A28" w:rsidRPr="0098514D">
        <w:rPr>
          <w:rFonts w:ascii="Arial" w:eastAsia="Times New Roman" w:hAnsi="Arial" w:cs="Arial"/>
          <w:sz w:val="24"/>
          <w:szCs w:val="24"/>
          <w:lang w:eastAsia="ru-RU"/>
        </w:rPr>
        <w:t>муниципальными</w:t>
      </w:r>
      <w:r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 служащими, замещающими должности </w:t>
      </w:r>
      <w:r w:rsidR="00060A28" w:rsidRPr="0098514D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 службы, предусмотренные перечнем должностей, утвержденным </w:t>
      </w:r>
      <w:r w:rsidR="00060A28"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Постановлением Администрации </w:t>
      </w:r>
      <w:proofErr w:type="spellStart"/>
      <w:r w:rsidR="005231EF" w:rsidRPr="0098514D">
        <w:rPr>
          <w:rFonts w:ascii="Arial" w:eastAsia="Times New Roman" w:hAnsi="Arial" w:cs="Arial"/>
          <w:sz w:val="24"/>
          <w:szCs w:val="24"/>
          <w:lang w:eastAsia="ru-RU"/>
        </w:rPr>
        <w:t>Титовского</w:t>
      </w:r>
      <w:proofErr w:type="spellEnd"/>
      <w:r w:rsidR="00060A28"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060A28" w:rsidRPr="0098514D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="00060A28"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от 31.12.2013 года № 115</w:t>
      </w:r>
      <w:r w:rsidR="00217BBF" w:rsidRPr="0098514D">
        <w:rPr>
          <w:rFonts w:ascii="Arial" w:eastAsia="Times New Roman" w:hAnsi="Arial" w:cs="Arial"/>
          <w:sz w:val="24"/>
          <w:szCs w:val="24"/>
          <w:lang w:eastAsia="ru-RU"/>
        </w:rPr>
        <w:t>, - ежегодно, не позднее 1</w:t>
      </w:r>
      <w:r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 апреля года, следующего за отчетным</w:t>
      </w:r>
      <w:r w:rsidR="00C96640"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 периодом</w:t>
      </w:r>
      <w:r w:rsidRPr="0098514D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1A75F3" w:rsidRPr="0098514D" w:rsidRDefault="00060A28" w:rsidP="001A75F3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в)  </w:t>
      </w:r>
      <w:r w:rsidR="000D1252" w:rsidRPr="0098514D">
        <w:rPr>
          <w:rFonts w:ascii="Arial" w:eastAsia="Times New Roman" w:hAnsi="Arial" w:cs="Arial"/>
          <w:sz w:val="24"/>
          <w:szCs w:val="24"/>
          <w:lang w:eastAsia="ru-RU"/>
        </w:rPr>
        <w:t>лицами</w:t>
      </w:r>
      <w:r w:rsidR="001A75F3" w:rsidRPr="0098514D">
        <w:rPr>
          <w:rFonts w:ascii="Arial" w:eastAsia="Times New Roman" w:hAnsi="Arial" w:cs="Arial"/>
          <w:sz w:val="24"/>
          <w:szCs w:val="24"/>
          <w:lang w:eastAsia="ru-RU"/>
        </w:rPr>
        <w:t>, замещающими</w:t>
      </w:r>
      <w:r w:rsidR="000D1252"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муниципальные должности</w:t>
      </w:r>
      <w:r w:rsidR="00C1794F" w:rsidRPr="0098514D">
        <w:rPr>
          <w:rFonts w:ascii="Arial" w:eastAsia="Times New Roman" w:hAnsi="Arial" w:cs="Arial"/>
          <w:sz w:val="24"/>
          <w:szCs w:val="24"/>
          <w:lang w:eastAsia="ru-RU"/>
        </w:rPr>
        <w:t>, - ежегодно, не позднее 30</w:t>
      </w:r>
      <w:r w:rsidR="001A75F3"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 апреля года, следующего за отчетным</w:t>
      </w:r>
      <w:r w:rsidR="00092127"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 периодом</w:t>
      </w:r>
      <w:r w:rsidR="001A75F3" w:rsidRPr="0098514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A75F3" w:rsidRPr="0098514D" w:rsidRDefault="001A75F3" w:rsidP="001A75F3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514D">
        <w:rPr>
          <w:rFonts w:ascii="Arial" w:eastAsia="Times New Roman" w:hAnsi="Arial" w:cs="Arial"/>
          <w:sz w:val="24"/>
          <w:szCs w:val="24"/>
          <w:lang w:eastAsia="ru-RU"/>
        </w:rPr>
        <w:t>4. Гражданин</w:t>
      </w:r>
      <w:r w:rsidR="000C3636" w:rsidRPr="0098514D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C3636" w:rsidRPr="0098514D">
        <w:rPr>
          <w:rFonts w:ascii="Arial" w:eastAsia="Times New Roman" w:hAnsi="Arial" w:cs="Arial"/>
          <w:sz w:val="24"/>
          <w:szCs w:val="24"/>
          <w:lang w:eastAsia="ru-RU"/>
        </w:rPr>
        <w:t>претендующий на замещение  муниципальной должности, или должности муниципальной службы</w:t>
      </w:r>
      <w:r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  представляет:</w:t>
      </w:r>
    </w:p>
    <w:p w:rsidR="001A75F3" w:rsidRPr="0098514D" w:rsidRDefault="001A75F3" w:rsidP="001A75F3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514D">
        <w:rPr>
          <w:rFonts w:ascii="Arial" w:eastAsia="Times New Roman" w:hAnsi="Arial" w:cs="Arial"/>
          <w:sz w:val="24"/>
          <w:szCs w:val="24"/>
          <w:lang w:eastAsia="ru-RU"/>
        </w:rPr>
        <w:t>а)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 предшествующий году подачи документов для зам</w:t>
      </w:r>
      <w:r w:rsidR="008B38D4"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ещения </w:t>
      </w:r>
      <w:r w:rsidR="0002606C"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="008B38D4" w:rsidRPr="0098514D">
        <w:rPr>
          <w:rFonts w:ascii="Arial" w:eastAsia="Times New Roman" w:hAnsi="Arial" w:cs="Arial"/>
          <w:sz w:val="24"/>
          <w:szCs w:val="24"/>
          <w:lang w:eastAsia="ru-RU"/>
        </w:rPr>
        <w:t>должно</w:t>
      </w:r>
      <w:r w:rsidR="000C3636" w:rsidRPr="0098514D">
        <w:rPr>
          <w:rFonts w:ascii="Arial" w:eastAsia="Times New Roman" w:hAnsi="Arial" w:cs="Arial"/>
          <w:sz w:val="24"/>
          <w:szCs w:val="24"/>
          <w:lang w:eastAsia="ru-RU"/>
        </w:rPr>
        <w:t>сти</w:t>
      </w:r>
      <w:proofErr w:type="gramStart"/>
      <w:r w:rsidR="0002606C"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8514D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="000C3636"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 или должности муниципальной службы,</w:t>
      </w:r>
      <w:r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зам</w:t>
      </w:r>
      <w:r w:rsidR="008B38D4"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ещения </w:t>
      </w:r>
      <w:r w:rsidR="0002606C"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="008B38D4" w:rsidRPr="0098514D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="0002606C"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олжности </w:t>
      </w:r>
      <w:r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 (на отчетную дату);</w:t>
      </w:r>
    </w:p>
    <w:p w:rsidR="001A75F3" w:rsidRPr="0098514D" w:rsidRDefault="001A75F3" w:rsidP="001A75F3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514D">
        <w:rPr>
          <w:rFonts w:ascii="Arial" w:eastAsia="Times New Roman" w:hAnsi="Arial" w:cs="Arial"/>
          <w:sz w:val="24"/>
          <w:szCs w:val="24"/>
          <w:lang w:eastAsia="ru-RU"/>
        </w:rPr>
        <w:t>б)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</w:t>
      </w:r>
      <w:r w:rsidR="0002606C" w:rsidRPr="0098514D">
        <w:rPr>
          <w:rFonts w:ascii="Arial" w:eastAsia="Times New Roman" w:hAnsi="Arial" w:cs="Arial"/>
          <w:sz w:val="24"/>
          <w:szCs w:val="24"/>
          <w:lang w:eastAsia="ru-RU"/>
        </w:rPr>
        <w:t>ещения муниципальной должности</w:t>
      </w:r>
      <w:proofErr w:type="gramStart"/>
      <w:r w:rsidR="0002606C"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8514D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="000C3636"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 или должности муниципальной службы,</w:t>
      </w:r>
      <w:r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 для зам</w:t>
      </w:r>
      <w:r w:rsidR="00773164"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ещения </w:t>
      </w:r>
      <w:r w:rsidR="0002606C"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="00773164" w:rsidRPr="0098514D">
        <w:rPr>
          <w:rFonts w:ascii="Arial" w:eastAsia="Times New Roman" w:hAnsi="Arial" w:cs="Arial"/>
          <w:sz w:val="24"/>
          <w:szCs w:val="24"/>
          <w:lang w:eastAsia="ru-RU"/>
        </w:rPr>
        <w:t>должност</w:t>
      </w:r>
      <w:r w:rsidR="0002606C"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r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 (на отчетную дату).</w:t>
      </w:r>
    </w:p>
    <w:p w:rsidR="001A75F3" w:rsidRPr="0098514D" w:rsidRDefault="00773164" w:rsidP="001A75F3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514D">
        <w:rPr>
          <w:rFonts w:ascii="Arial" w:eastAsia="Times New Roman" w:hAnsi="Arial" w:cs="Arial"/>
          <w:sz w:val="24"/>
          <w:szCs w:val="24"/>
          <w:lang w:eastAsia="ru-RU"/>
        </w:rPr>
        <w:t>5. Муниципальный</w:t>
      </w:r>
      <w:r w:rsidR="001A75F3"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 служащий представляет ежегодно:</w:t>
      </w:r>
    </w:p>
    <w:p w:rsidR="001A75F3" w:rsidRPr="0098514D" w:rsidRDefault="001A75F3" w:rsidP="001A75F3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514D">
        <w:rPr>
          <w:rFonts w:ascii="Arial" w:eastAsia="Times New Roman" w:hAnsi="Arial" w:cs="Arial"/>
          <w:sz w:val="24"/>
          <w:szCs w:val="24"/>
          <w:lang w:eastAsia="ru-RU"/>
        </w:rPr>
        <w:t>а)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1A75F3" w:rsidRPr="0098514D" w:rsidRDefault="001A75F3" w:rsidP="001A75F3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</w:t>
      </w:r>
      <w:r w:rsidRPr="0098514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обязательствах имущественного характера по состоянию на конец отчетного периода.</w:t>
      </w:r>
      <w:proofErr w:type="gramEnd"/>
    </w:p>
    <w:p w:rsidR="00773164" w:rsidRPr="0098514D" w:rsidRDefault="00773164" w:rsidP="001A75F3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514D">
        <w:rPr>
          <w:rFonts w:ascii="Arial" w:eastAsia="Times New Roman" w:hAnsi="Arial" w:cs="Arial"/>
          <w:sz w:val="24"/>
          <w:szCs w:val="24"/>
          <w:lang w:eastAsia="ru-RU"/>
        </w:rPr>
        <w:t>в)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</w:t>
      </w:r>
      <w:proofErr w:type="gramStart"/>
      <w:r w:rsidRPr="0098514D">
        <w:rPr>
          <w:rFonts w:ascii="Arial" w:eastAsia="Times New Roman" w:hAnsi="Arial" w:cs="Arial"/>
          <w:sz w:val="24"/>
          <w:szCs w:val="24"/>
          <w:lang w:eastAsia="ru-RU"/>
        </w:rPr>
        <w:t>х(</w:t>
      </w:r>
      <w:proofErr w:type="gramEnd"/>
      <w:r w:rsidRPr="0098514D">
        <w:rPr>
          <w:rFonts w:ascii="Arial" w:eastAsia="Times New Roman" w:hAnsi="Arial" w:cs="Arial"/>
          <w:sz w:val="24"/>
          <w:szCs w:val="24"/>
          <w:lang w:eastAsia="ru-RU"/>
        </w:rPr>
        <w:t>складочных) капиталах организаций), совершенной им, его супругой (супругом) и (</w:t>
      </w:r>
      <w:r w:rsidR="00A92252" w:rsidRPr="0098514D">
        <w:rPr>
          <w:rFonts w:ascii="Arial" w:eastAsia="Times New Roman" w:hAnsi="Arial" w:cs="Arial"/>
          <w:sz w:val="24"/>
          <w:szCs w:val="24"/>
          <w:lang w:eastAsia="ru-RU"/>
        </w:rPr>
        <w:t>или) несовершеннолетними детьми в течение календарного года, предшествующего году предоставления сведений ( далее- отчетный период), если общая сумма таких сделок превышает</w:t>
      </w:r>
      <w:r w:rsidR="0032766F"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 общий доход данного лица и его супруги (с</w:t>
      </w:r>
      <w:r w:rsidR="0098514D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32766F" w:rsidRPr="0098514D">
        <w:rPr>
          <w:rFonts w:ascii="Arial" w:eastAsia="Times New Roman" w:hAnsi="Arial" w:cs="Arial"/>
          <w:sz w:val="24"/>
          <w:szCs w:val="24"/>
          <w:lang w:eastAsia="ru-RU"/>
        </w:rPr>
        <w:t>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611384" w:rsidRPr="0098514D" w:rsidRDefault="00773164" w:rsidP="0032766F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514D">
        <w:rPr>
          <w:rFonts w:ascii="Arial" w:eastAsia="Times New Roman" w:hAnsi="Arial" w:cs="Arial"/>
          <w:sz w:val="24"/>
          <w:szCs w:val="24"/>
          <w:lang w:eastAsia="ru-RU"/>
        </w:rPr>
        <w:t>6.</w:t>
      </w:r>
      <w:r w:rsidR="0032766F"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11384" w:rsidRPr="0098514D">
        <w:rPr>
          <w:rFonts w:ascii="Arial" w:eastAsia="Times New Roman" w:hAnsi="Arial" w:cs="Arial"/>
          <w:sz w:val="24"/>
          <w:szCs w:val="24"/>
          <w:lang w:eastAsia="ru-RU"/>
        </w:rPr>
        <w:t>Лиц</w:t>
      </w:r>
      <w:r w:rsidR="000C3636" w:rsidRPr="0098514D">
        <w:rPr>
          <w:rFonts w:ascii="Arial" w:eastAsia="Times New Roman" w:hAnsi="Arial" w:cs="Arial"/>
          <w:sz w:val="24"/>
          <w:szCs w:val="24"/>
          <w:lang w:eastAsia="ru-RU"/>
        </w:rPr>
        <w:t>о, замещающее муниципальную должность</w:t>
      </w:r>
      <w:proofErr w:type="gramStart"/>
      <w:r w:rsidR="000C3636"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11384" w:rsidRPr="0098514D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="00611384"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 предоставляет ежегодно:</w:t>
      </w:r>
    </w:p>
    <w:p w:rsidR="00611384" w:rsidRPr="0098514D" w:rsidRDefault="00611384" w:rsidP="00611384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514D">
        <w:rPr>
          <w:rFonts w:ascii="Arial" w:eastAsia="Times New Roman" w:hAnsi="Arial" w:cs="Arial"/>
          <w:sz w:val="24"/>
          <w:szCs w:val="24"/>
          <w:lang w:eastAsia="ru-RU"/>
        </w:rPr>
        <w:t>а)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611384" w:rsidRPr="0098514D" w:rsidRDefault="00611384" w:rsidP="00611384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8514D">
        <w:rPr>
          <w:rFonts w:ascii="Arial" w:eastAsia="Times New Roman" w:hAnsi="Arial" w:cs="Arial"/>
          <w:sz w:val="24"/>
          <w:szCs w:val="24"/>
          <w:lang w:eastAsia="ru-RU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611384" w:rsidRPr="0098514D" w:rsidRDefault="00611384" w:rsidP="00611384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514D">
        <w:rPr>
          <w:rFonts w:ascii="Arial" w:eastAsia="Times New Roman" w:hAnsi="Arial" w:cs="Arial"/>
          <w:sz w:val="24"/>
          <w:szCs w:val="24"/>
          <w:lang w:eastAsia="ru-RU"/>
        </w:rPr>
        <w:t>в)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</w:t>
      </w:r>
      <w:proofErr w:type="gramStart"/>
      <w:r w:rsidRPr="0098514D">
        <w:rPr>
          <w:rFonts w:ascii="Arial" w:eastAsia="Times New Roman" w:hAnsi="Arial" w:cs="Arial"/>
          <w:sz w:val="24"/>
          <w:szCs w:val="24"/>
          <w:lang w:eastAsia="ru-RU"/>
        </w:rPr>
        <w:t>х(</w:t>
      </w:r>
      <w:proofErr w:type="gramEnd"/>
      <w:r w:rsidRPr="0098514D">
        <w:rPr>
          <w:rFonts w:ascii="Arial" w:eastAsia="Times New Roman" w:hAnsi="Arial" w:cs="Arial"/>
          <w:sz w:val="24"/>
          <w:szCs w:val="24"/>
          <w:lang w:eastAsia="ru-RU"/>
        </w:rPr>
        <w:t>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предоставления сведений ( далее- отчетный период), если общая сумма таких сделок превышает общий доход данного лица и его супруги (с</w:t>
      </w:r>
      <w:r w:rsidR="00C1794F" w:rsidRPr="0098514D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98514D">
        <w:rPr>
          <w:rFonts w:ascii="Arial" w:eastAsia="Times New Roman" w:hAnsi="Arial" w:cs="Arial"/>
          <w:sz w:val="24"/>
          <w:szCs w:val="24"/>
          <w:lang w:eastAsia="ru-RU"/>
        </w:rPr>
        <w:t>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1A75F3" w:rsidRPr="0098514D" w:rsidRDefault="001A75F3" w:rsidP="001A75F3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514D">
        <w:rPr>
          <w:rFonts w:ascii="Arial" w:eastAsia="Times New Roman" w:hAnsi="Arial" w:cs="Arial"/>
          <w:sz w:val="24"/>
          <w:szCs w:val="24"/>
          <w:lang w:eastAsia="ru-RU"/>
        </w:rPr>
        <w:t>7. Сведения о доходах,</w:t>
      </w:r>
      <w:r w:rsidR="0002606C"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 расходах,</w:t>
      </w:r>
      <w:r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 об имуществе и обязательствах имущественного характера</w:t>
      </w:r>
      <w:r w:rsidR="00C1794F" w:rsidRPr="0098514D">
        <w:rPr>
          <w:rFonts w:ascii="Arial" w:eastAsia="Times New Roman" w:hAnsi="Arial" w:cs="Arial"/>
          <w:sz w:val="24"/>
          <w:szCs w:val="24"/>
          <w:lang w:eastAsia="ru-RU"/>
        </w:rPr>
        <w:t>, предоставляемые лицами</w:t>
      </w:r>
      <w:r w:rsidR="0002606C" w:rsidRPr="0098514D">
        <w:rPr>
          <w:rFonts w:ascii="Arial" w:eastAsia="Times New Roman" w:hAnsi="Arial" w:cs="Arial"/>
          <w:sz w:val="24"/>
          <w:szCs w:val="24"/>
          <w:lang w:eastAsia="ru-RU"/>
        </w:rPr>
        <w:t>, у</w:t>
      </w:r>
      <w:r w:rsidR="008B116F" w:rsidRPr="0098514D">
        <w:rPr>
          <w:rFonts w:ascii="Arial" w:eastAsia="Times New Roman" w:hAnsi="Arial" w:cs="Arial"/>
          <w:sz w:val="24"/>
          <w:szCs w:val="24"/>
          <w:lang w:eastAsia="ru-RU"/>
        </w:rPr>
        <w:t>казанны</w:t>
      </w:r>
      <w:r w:rsidR="000C3636" w:rsidRPr="0098514D">
        <w:rPr>
          <w:rFonts w:ascii="Arial" w:eastAsia="Times New Roman" w:hAnsi="Arial" w:cs="Arial"/>
          <w:sz w:val="24"/>
          <w:szCs w:val="24"/>
          <w:lang w:eastAsia="ru-RU"/>
        </w:rPr>
        <w:t>ми в пункте 6</w:t>
      </w:r>
      <w:r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 представляются </w:t>
      </w:r>
      <w:r w:rsidR="0002606C" w:rsidRPr="0098514D">
        <w:rPr>
          <w:rFonts w:ascii="Arial" w:eastAsia="Times New Roman" w:hAnsi="Arial" w:cs="Arial"/>
          <w:sz w:val="24"/>
          <w:szCs w:val="24"/>
          <w:lang w:eastAsia="ru-RU"/>
        </w:rPr>
        <w:t>Губернатору Курской области</w:t>
      </w:r>
      <w:r w:rsidR="008B116F"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 в течение 10 дней после окончания срока, предусмотренного для их представления.</w:t>
      </w:r>
    </w:p>
    <w:p w:rsidR="00DA30E9" w:rsidRPr="0098514D" w:rsidRDefault="00DA30E9" w:rsidP="00DA30E9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514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Подлинники справок о доходах, расходах, об имуществе и обязательствах имущественного характера, предоставленные лицом, замещающим муниципальную должность и осуществляющим свои полном</w:t>
      </w:r>
      <w:r w:rsidR="000C3636" w:rsidRPr="0098514D">
        <w:rPr>
          <w:rFonts w:ascii="Arial" w:eastAsia="Times New Roman" w:hAnsi="Arial" w:cs="Arial"/>
          <w:sz w:val="24"/>
          <w:szCs w:val="24"/>
          <w:lang w:eastAsia="ru-RU"/>
        </w:rPr>
        <w:t>очия на постоянной основе,</w:t>
      </w:r>
      <w:r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 по истечении четырех лет после окончания отчетного периода направляются в орган местного самоуправления, в котором лицо, представившее сведения, зам</w:t>
      </w:r>
      <w:r w:rsidR="000C3636" w:rsidRPr="0098514D">
        <w:rPr>
          <w:rFonts w:ascii="Arial" w:eastAsia="Times New Roman" w:hAnsi="Arial" w:cs="Arial"/>
          <w:sz w:val="24"/>
          <w:szCs w:val="24"/>
          <w:lang w:eastAsia="ru-RU"/>
        </w:rPr>
        <w:t>ещает муниципальную должность</w:t>
      </w:r>
      <w:r w:rsidRPr="0098514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A75F3" w:rsidRPr="0098514D" w:rsidRDefault="001A75F3" w:rsidP="001A75F3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514D">
        <w:rPr>
          <w:rFonts w:ascii="Arial" w:eastAsia="Times New Roman" w:hAnsi="Arial" w:cs="Arial"/>
          <w:sz w:val="24"/>
          <w:szCs w:val="24"/>
          <w:lang w:eastAsia="ru-RU"/>
        </w:rPr>
        <w:t>8. В случае ес</w:t>
      </w:r>
      <w:r w:rsidR="008B116F"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ли гражданин или муниципальный </w:t>
      </w:r>
      <w:r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 служащий обнаружили, что в представл</w:t>
      </w:r>
      <w:r w:rsidR="008B116F"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енных ими </w:t>
      </w:r>
      <w:r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в порядке, установленном настоящим Положением.</w:t>
      </w:r>
    </w:p>
    <w:p w:rsidR="001A75F3" w:rsidRPr="0098514D" w:rsidRDefault="001A75F3" w:rsidP="0095344B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514D">
        <w:rPr>
          <w:rFonts w:ascii="Arial" w:eastAsia="Times New Roman" w:hAnsi="Arial" w:cs="Arial"/>
          <w:sz w:val="24"/>
          <w:szCs w:val="24"/>
          <w:lang w:eastAsia="ru-RU"/>
        </w:rPr>
        <w:t>Гражданин может представить уточненные сведения в течение одного месяца со дня представления сведений в соответствии с подпунктом "а" пункта 3 нас</w:t>
      </w:r>
      <w:r w:rsidR="0095344B" w:rsidRPr="0098514D">
        <w:rPr>
          <w:rFonts w:ascii="Arial" w:eastAsia="Times New Roman" w:hAnsi="Arial" w:cs="Arial"/>
          <w:sz w:val="24"/>
          <w:szCs w:val="24"/>
          <w:lang w:eastAsia="ru-RU"/>
        </w:rPr>
        <w:t>тоящего Положения.  Муниципальный</w:t>
      </w:r>
      <w:r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 служащий может представить уточненные сведения в течение одного месяца после окончания срока, указанного в подпункте "б" или "в" пункта 3 настоящего Положения.</w:t>
      </w:r>
    </w:p>
    <w:p w:rsidR="00790252" w:rsidRPr="0098514D" w:rsidRDefault="001A75F3" w:rsidP="001A75F3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9. </w:t>
      </w:r>
      <w:proofErr w:type="gramStart"/>
      <w:r w:rsidR="0095344B" w:rsidRPr="0098514D">
        <w:rPr>
          <w:rFonts w:ascii="Arial" w:eastAsia="Times New Roman" w:hAnsi="Arial" w:cs="Arial"/>
          <w:sz w:val="24"/>
          <w:szCs w:val="24"/>
          <w:lang w:eastAsia="ru-RU"/>
        </w:rPr>
        <w:t>Лицо</w:t>
      </w:r>
      <w:r w:rsidR="00790252" w:rsidRPr="0098514D">
        <w:rPr>
          <w:rFonts w:ascii="Arial" w:eastAsia="Times New Roman" w:hAnsi="Arial" w:cs="Arial"/>
          <w:sz w:val="24"/>
          <w:szCs w:val="24"/>
          <w:lang w:eastAsia="ru-RU"/>
        </w:rPr>
        <w:t>, з</w:t>
      </w:r>
      <w:r w:rsidR="0095344B" w:rsidRPr="0098514D">
        <w:rPr>
          <w:rFonts w:ascii="Arial" w:eastAsia="Times New Roman" w:hAnsi="Arial" w:cs="Arial"/>
          <w:sz w:val="24"/>
          <w:szCs w:val="24"/>
          <w:lang w:eastAsia="ru-RU"/>
        </w:rPr>
        <w:t>амещающее муниципальн</w:t>
      </w:r>
      <w:r w:rsidR="000C3636" w:rsidRPr="0098514D">
        <w:rPr>
          <w:rFonts w:ascii="Arial" w:eastAsia="Times New Roman" w:hAnsi="Arial" w:cs="Arial"/>
          <w:sz w:val="24"/>
          <w:szCs w:val="24"/>
          <w:lang w:eastAsia="ru-RU"/>
        </w:rPr>
        <w:t>ую должность</w:t>
      </w:r>
      <w:r w:rsidR="0095344B" w:rsidRPr="0098514D">
        <w:rPr>
          <w:rFonts w:ascii="Arial" w:eastAsia="Times New Roman" w:hAnsi="Arial" w:cs="Arial"/>
          <w:sz w:val="24"/>
          <w:szCs w:val="24"/>
          <w:lang w:eastAsia="ru-RU"/>
        </w:rPr>
        <w:t>, в случае невозможности предоставления сведений о доходах, расходах</w:t>
      </w:r>
      <w:r w:rsidR="00790252" w:rsidRPr="0098514D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0C3636"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90252" w:rsidRPr="0098514D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95344B" w:rsidRPr="0098514D">
        <w:rPr>
          <w:rFonts w:ascii="Arial" w:eastAsia="Times New Roman" w:hAnsi="Arial" w:cs="Arial"/>
          <w:sz w:val="24"/>
          <w:szCs w:val="24"/>
          <w:lang w:eastAsia="ru-RU"/>
        </w:rPr>
        <w:t>б имуществе и обязательствах имущественного характера</w:t>
      </w:r>
      <w:r w:rsidR="00790252"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 супруги (супруга) и несовершеннолетних детей не позднее срока предоставления указанных сведений направляет Губернатору Курской области заявление о невозможности представления по объективным причинам сведений о доходах, расходах,</w:t>
      </w:r>
      <w:r w:rsidR="000C3636"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90252" w:rsidRPr="0098514D">
        <w:rPr>
          <w:rFonts w:ascii="Arial" w:eastAsia="Times New Roman" w:hAnsi="Arial" w:cs="Arial"/>
          <w:sz w:val="24"/>
          <w:szCs w:val="24"/>
          <w:lang w:eastAsia="ru-RU"/>
        </w:rPr>
        <w:t>об имуществе и обязательствах имущественного характера супруги (супруга) и несовершеннолетних детей, которое рассматривается в установленном Губернатором</w:t>
      </w:r>
      <w:proofErr w:type="gramEnd"/>
      <w:r w:rsidR="00790252"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 порядке.</w:t>
      </w:r>
    </w:p>
    <w:p w:rsidR="001A75F3" w:rsidRPr="0098514D" w:rsidRDefault="00790252" w:rsidP="001A75F3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A75F3" w:rsidRPr="0098514D">
        <w:rPr>
          <w:rFonts w:ascii="Arial" w:eastAsia="Times New Roman" w:hAnsi="Arial" w:cs="Arial"/>
          <w:sz w:val="24"/>
          <w:szCs w:val="24"/>
          <w:lang w:eastAsia="ru-RU"/>
        </w:rPr>
        <w:t>В случае непредставления по объе</w:t>
      </w:r>
      <w:r w:rsidR="0095344B" w:rsidRPr="0098514D">
        <w:rPr>
          <w:rFonts w:ascii="Arial" w:eastAsia="Times New Roman" w:hAnsi="Arial" w:cs="Arial"/>
          <w:sz w:val="24"/>
          <w:szCs w:val="24"/>
          <w:lang w:eastAsia="ru-RU"/>
        </w:rPr>
        <w:t>ктивным причинам муниципальным</w:t>
      </w:r>
      <w:r w:rsidR="001A75F3"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 служащим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на соответствующей комиссии по соблюдению требований к служебному повед</w:t>
      </w:r>
      <w:r w:rsidR="0095344B" w:rsidRPr="0098514D">
        <w:rPr>
          <w:rFonts w:ascii="Arial" w:eastAsia="Times New Roman" w:hAnsi="Arial" w:cs="Arial"/>
          <w:sz w:val="24"/>
          <w:szCs w:val="24"/>
          <w:lang w:eastAsia="ru-RU"/>
        </w:rPr>
        <w:t>ению муниципальных</w:t>
      </w:r>
      <w:r w:rsidR="001A75F3"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 служащих и урегулированию конфликта интересов.</w:t>
      </w:r>
    </w:p>
    <w:p w:rsidR="001A75F3" w:rsidRPr="0098514D" w:rsidRDefault="001A75F3" w:rsidP="001A75F3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514D">
        <w:rPr>
          <w:rFonts w:ascii="Arial" w:eastAsia="Times New Roman" w:hAnsi="Arial" w:cs="Arial"/>
          <w:sz w:val="24"/>
          <w:szCs w:val="24"/>
          <w:lang w:eastAsia="ru-RU"/>
        </w:rPr>
        <w:t>10.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</w:t>
      </w:r>
      <w:r w:rsidR="0095344B" w:rsidRPr="0098514D">
        <w:rPr>
          <w:rFonts w:ascii="Arial" w:eastAsia="Times New Roman" w:hAnsi="Arial" w:cs="Arial"/>
          <w:sz w:val="24"/>
          <w:szCs w:val="24"/>
          <w:lang w:eastAsia="ru-RU"/>
        </w:rPr>
        <w:t>ем гражданином и муниципальным</w:t>
      </w:r>
      <w:r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 служащим, осуществляется в соответствии с законодательством Российской Федерации.</w:t>
      </w:r>
    </w:p>
    <w:p w:rsidR="001A75F3" w:rsidRPr="0098514D" w:rsidRDefault="001A75F3" w:rsidP="001A75F3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514D">
        <w:rPr>
          <w:rFonts w:ascii="Arial" w:eastAsia="Times New Roman" w:hAnsi="Arial" w:cs="Arial"/>
          <w:sz w:val="24"/>
          <w:szCs w:val="24"/>
          <w:lang w:eastAsia="ru-RU"/>
        </w:rPr>
        <w:t>11. Сведения о доходах, об имуществе и обязательствах имущественного характера, представляемые в соответствии с настоящим Положени</w:t>
      </w:r>
      <w:r w:rsidR="00DA30E9" w:rsidRPr="0098514D">
        <w:rPr>
          <w:rFonts w:ascii="Arial" w:eastAsia="Times New Roman" w:hAnsi="Arial" w:cs="Arial"/>
          <w:sz w:val="24"/>
          <w:szCs w:val="24"/>
          <w:lang w:eastAsia="ru-RU"/>
        </w:rPr>
        <w:t>ем гражданином и муниципальным</w:t>
      </w:r>
      <w:r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 служащим,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1A75F3" w:rsidRPr="0098514D" w:rsidRDefault="001A75F3" w:rsidP="001A75F3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514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12. Сведения о доходах, об имуществе и обязательствах имущественного характера государственного служащего, его супруги (супруга) и несовершеннолетних детей размещаются на официальном сайте </w:t>
      </w:r>
      <w:r w:rsidR="00231804"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proofErr w:type="spellStart"/>
      <w:r w:rsidR="005231EF" w:rsidRPr="0098514D">
        <w:rPr>
          <w:rFonts w:ascii="Arial" w:eastAsia="Times New Roman" w:hAnsi="Arial" w:cs="Arial"/>
          <w:sz w:val="24"/>
          <w:szCs w:val="24"/>
          <w:lang w:eastAsia="ru-RU"/>
        </w:rPr>
        <w:t>Титовского</w:t>
      </w:r>
      <w:proofErr w:type="spellEnd"/>
      <w:r w:rsidR="00231804"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, а в случае отсутствия этих сведений на официальном сайте </w:t>
      </w:r>
      <w:r w:rsidR="00231804"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- предоставляются </w:t>
      </w:r>
      <w:r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 средствам массовой информации для опубликования по их запросам.</w:t>
      </w:r>
    </w:p>
    <w:p w:rsidR="001A75F3" w:rsidRPr="0098514D" w:rsidRDefault="00231804" w:rsidP="001A75F3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514D">
        <w:rPr>
          <w:rFonts w:ascii="Arial" w:eastAsia="Times New Roman" w:hAnsi="Arial" w:cs="Arial"/>
          <w:sz w:val="24"/>
          <w:szCs w:val="24"/>
          <w:lang w:eastAsia="ru-RU"/>
        </w:rPr>
        <w:t>13. Муниципальные</w:t>
      </w:r>
      <w:r w:rsidR="001A75F3"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 служащие,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1A75F3" w:rsidRPr="0098514D" w:rsidRDefault="001A75F3" w:rsidP="001A75F3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514D">
        <w:rPr>
          <w:rFonts w:ascii="Arial" w:eastAsia="Times New Roman" w:hAnsi="Arial" w:cs="Arial"/>
          <w:sz w:val="24"/>
          <w:szCs w:val="24"/>
          <w:lang w:eastAsia="ru-RU"/>
        </w:rPr>
        <w:t>14. Сведения о доходах, об имуществе и обязательствах имущественного характера, представленные в соответствии с настоящим Положением гражданином или кандидатом на должность, предусмотренную перечнем, а такж</w:t>
      </w:r>
      <w:r w:rsidR="00231804" w:rsidRPr="0098514D">
        <w:rPr>
          <w:rFonts w:ascii="Arial" w:eastAsia="Times New Roman" w:hAnsi="Arial" w:cs="Arial"/>
          <w:sz w:val="24"/>
          <w:szCs w:val="24"/>
          <w:lang w:eastAsia="ru-RU"/>
        </w:rPr>
        <w:t>е представляемые муниципальными</w:t>
      </w:r>
      <w:r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 служащим ежегодно, и информация о результатах проверки достоверности и полноты этих сведений приобщаются</w:t>
      </w:r>
      <w:r w:rsidR="00231804"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 к личному делу муниципального</w:t>
      </w:r>
      <w:r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 служащего. В случае</w:t>
      </w:r>
      <w:proofErr w:type="gramStart"/>
      <w:r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C3636" w:rsidRPr="0098514D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="000C3636"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8514D">
        <w:rPr>
          <w:rFonts w:ascii="Arial" w:eastAsia="Times New Roman" w:hAnsi="Arial" w:cs="Arial"/>
          <w:sz w:val="24"/>
          <w:szCs w:val="24"/>
          <w:lang w:eastAsia="ru-RU"/>
        </w:rPr>
        <w:t>если гражданин или кандидат на должность, предусмотренную перечнем, пред</w:t>
      </w:r>
      <w:r w:rsidR="00231804" w:rsidRPr="0098514D">
        <w:rPr>
          <w:rFonts w:ascii="Arial" w:eastAsia="Times New Roman" w:hAnsi="Arial" w:cs="Arial"/>
          <w:sz w:val="24"/>
          <w:szCs w:val="24"/>
          <w:lang w:eastAsia="ru-RU"/>
        </w:rPr>
        <w:t>ставившие</w:t>
      </w:r>
      <w:r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 справки о своих доходах, об имуществе и обязательствах имущественного характера, а также справки о доходах, об имуществе и обязательствах имущественного характера своих супруги (супруга) и несовершеннолетних детей, не были назнач</w:t>
      </w:r>
      <w:r w:rsidR="00231804" w:rsidRPr="0098514D">
        <w:rPr>
          <w:rFonts w:ascii="Arial" w:eastAsia="Times New Roman" w:hAnsi="Arial" w:cs="Arial"/>
          <w:sz w:val="24"/>
          <w:szCs w:val="24"/>
          <w:lang w:eastAsia="ru-RU"/>
        </w:rPr>
        <w:t>ены на должность муниципальной</w:t>
      </w:r>
      <w:r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 службы, такие справки возвращаются указанным лицам по их письменному заявлению вместе с другими документами.</w:t>
      </w:r>
    </w:p>
    <w:p w:rsidR="001A75F3" w:rsidRPr="0098514D" w:rsidRDefault="001A75F3" w:rsidP="001A75F3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514D">
        <w:rPr>
          <w:rFonts w:ascii="Arial" w:eastAsia="Times New Roman" w:hAnsi="Arial" w:cs="Arial"/>
          <w:sz w:val="24"/>
          <w:szCs w:val="24"/>
          <w:lang w:eastAsia="ru-RU"/>
        </w:rPr>
        <w:t>15. В случае непредставления или представления заведомо ложных сведений о доходах, об имуществе и обязательствах имущественного характера гражданин не может быть назна</w:t>
      </w:r>
      <w:r w:rsidR="00231804" w:rsidRPr="0098514D">
        <w:rPr>
          <w:rFonts w:ascii="Arial" w:eastAsia="Times New Roman" w:hAnsi="Arial" w:cs="Arial"/>
          <w:sz w:val="24"/>
          <w:szCs w:val="24"/>
          <w:lang w:eastAsia="ru-RU"/>
        </w:rPr>
        <w:t>чен на должность муниципальной службы, а муниципальный</w:t>
      </w:r>
      <w:r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 служащий освобождае</w:t>
      </w:r>
      <w:r w:rsidR="00231804" w:rsidRPr="0098514D">
        <w:rPr>
          <w:rFonts w:ascii="Arial" w:eastAsia="Times New Roman" w:hAnsi="Arial" w:cs="Arial"/>
          <w:sz w:val="24"/>
          <w:szCs w:val="24"/>
          <w:lang w:eastAsia="ru-RU"/>
        </w:rPr>
        <w:t>тся от должности муниципальной</w:t>
      </w:r>
      <w:r w:rsidRPr="0098514D">
        <w:rPr>
          <w:rFonts w:ascii="Arial" w:eastAsia="Times New Roman" w:hAnsi="Arial" w:cs="Arial"/>
          <w:sz w:val="24"/>
          <w:szCs w:val="24"/>
          <w:lang w:eastAsia="ru-RU"/>
        </w:rPr>
        <w:t xml:space="preserve"> службы или подвергается иным видам дисциплинарной ответственности в соответствии с законодательством Российской Федерации.</w:t>
      </w:r>
    </w:p>
    <w:p w:rsidR="00E90B62" w:rsidRPr="0098514D" w:rsidRDefault="00E90B62">
      <w:pPr>
        <w:rPr>
          <w:rFonts w:ascii="Arial" w:hAnsi="Arial" w:cs="Arial"/>
          <w:sz w:val="24"/>
          <w:szCs w:val="24"/>
        </w:rPr>
      </w:pPr>
    </w:p>
    <w:sectPr w:rsidR="00E90B62" w:rsidRPr="0098514D" w:rsidSect="0098514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5F3"/>
    <w:rsid w:val="0002606C"/>
    <w:rsid w:val="00060A28"/>
    <w:rsid w:val="00092127"/>
    <w:rsid w:val="000C3636"/>
    <w:rsid w:val="000D1252"/>
    <w:rsid w:val="001565D0"/>
    <w:rsid w:val="001A75F3"/>
    <w:rsid w:val="00217BBF"/>
    <w:rsid w:val="00231804"/>
    <w:rsid w:val="0032766F"/>
    <w:rsid w:val="00455DCC"/>
    <w:rsid w:val="004F7FEE"/>
    <w:rsid w:val="005231EF"/>
    <w:rsid w:val="00537C4E"/>
    <w:rsid w:val="00611384"/>
    <w:rsid w:val="006F531E"/>
    <w:rsid w:val="00773164"/>
    <w:rsid w:val="00790252"/>
    <w:rsid w:val="00792913"/>
    <w:rsid w:val="007B695A"/>
    <w:rsid w:val="008B116F"/>
    <w:rsid w:val="008B38D4"/>
    <w:rsid w:val="0095344B"/>
    <w:rsid w:val="0098514D"/>
    <w:rsid w:val="009B2CA2"/>
    <w:rsid w:val="00A03CB4"/>
    <w:rsid w:val="00A92252"/>
    <w:rsid w:val="00C1794F"/>
    <w:rsid w:val="00C179BE"/>
    <w:rsid w:val="00C96640"/>
    <w:rsid w:val="00DA30E9"/>
    <w:rsid w:val="00E90B62"/>
    <w:rsid w:val="00F23411"/>
    <w:rsid w:val="00F8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29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92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21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29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92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21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5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3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2199</Words>
  <Characters>12535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dcterms:created xsi:type="dcterms:W3CDTF">2017-11-09T06:43:00Z</dcterms:created>
  <dcterms:modified xsi:type="dcterms:W3CDTF">2017-12-01T08:01:00Z</dcterms:modified>
</cp:coreProperties>
</file>