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5" w:rsidRDefault="00982B05" w:rsidP="00982B05">
      <w:pPr>
        <w:jc w:val="center"/>
      </w:pPr>
    </w:p>
    <w:p w:rsidR="00982B05" w:rsidRPr="008E2D55" w:rsidRDefault="00982B0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АДМИНИСТРАЦИЯ</w:t>
      </w:r>
    </w:p>
    <w:p w:rsidR="00982B05" w:rsidRPr="008E2D55" w:rsidRDefault="002356FD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ТИТОВСКОГО</w:t>
      </w:r>
      <w:r w:rsidR="00982B05" w:rsidRPr="008E2D5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82B05" w:rsidRPr="008E2D55" w:rsidRDefault="00982B0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82B05" w:rsidRPr="008E2D55" w:rsidRDefault="008E2D55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ПОСТАНОВЛЕН</w:t>
      </w:r>
      <w:r w:rsidR="00982B05" w:rsidRPr="008E2D55">
        <w:rPr>
          <w:rFonts w:ascii="Arial" w:hAnsi="Arial" w:cs="Arial"/>
          <w:b/>
          <w:sz w:val="32"/>
          <w:szCs w:val="32"/>
        </w:rPr>
        <w:t>ИЕ</w:t>
      </w:r>
    </w:p>
    <w:p w:rsidR="00982B05" w:rsidRPr="008E2D55" w:rsidRDefault="0095069B" w:rsidP="008E2D55">
      <w:pPr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от 12 декабря 2017 года         № 190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Об утверждении Положения о проверке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достоверности и полноты сведений о доходах,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расходах,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 xml:space="preserve">об имуществе и обязательствах </w:t>
      </w:r>
      <w:proofErr w:type="gramStart"/>
      <w:r w:rsidRPr="008E2D55">
        <w:rPr>
          <w:rFonts w:ascii="Arial" w:hAnsi="Arial" w:cs="Arial"/>
          <w:b/>
          <w:sz w:val="32"/>
          <w:szCs w:val="32"/>
        </w:rPr>
        <w:t>имущественного</w:t>
      </w:r>
      <w:proofErr w:type="gramEnd"/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хара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ктера, </w:t>
      </w:r>
      <w:proofErr w:type="gramStart"/>
      <w:r w:rsidR="00982B71" w:rsidRPr="008E2D55">
        <w:rPr>
          <w:rFonts w:ascii="Arial" w:hAnsi="Arial" w:cs="Arial"/>
          <w:b/>
          <w:sz w:val="32"/>
          <w:szCs w:val="32"/>
        </w:rPr>
        <w:t>представляемых</w:t>
      </w:r>
      <w:proofErr w:type="gramEnd"/>
      <w:r w:rsidR="00982B71" w:rsidRPr="008E2D55">
        <w:rPr>
          <w:rFonts w:ascii="Arial" w:hAnsi="Arial" w:cs="Arial"/>
          <w:b/>
          <w:sz w:val="32"/>
          <w:szCs w:val="32"/>
        </w:rPr>
        <w:t xml:space="preserve"> лицом</w:t>
      </w:r>
      <w:r w:rsidRPr="008E2D55">
        <w:rPr>
          <w:rFonts w:ascii="Arial" w:hAnsi="Arial" w:cs="Arial"/>
          <w:b/>
          <w:sz w:val="32"/>
          <w:szCs w:val="32"/>
        </w:rPr>
        <w:t>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претендующим на замещение должности</w:t>
      </w:r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муниципальной службы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, муниципальной должности, </w:t>
      </w:r>
      <w:proofErr w:type="gramStart"/>
      <w:r w:rsidRPr="008E2D55">
        <w:rPr>
          <w:rFonts w:ascii="Arial" w:hAnsi="Arial" w:cs="Arial"/>
          <w:b/>
          <w:sz w:val="32"/>
          <w:szCs w:val="32"/>
        </w:rPr>
        <w:t>муниципальными</w:t>
      </w:r>
      <w:proofErr w:type="gramEnd"/>
    </w:p>
    <w:p w:rsidR="0088623F" w:rsidRPr="008E2D55" w:rsidRDefault="0088623F" w:rsidP="008E2D55">
      <w:pPr>
        <w:pStyle w:val="a3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8E2D55">
        <w:rPr>
          <w:rFonts w:ascii="Arial" w:hAnsi="Arial" w:cs="Arial"/>
          <w:b/>
          <w:sz w:val="32"/>
          <w:szCs w:val="32"/>
        </w:rPr>
        <w:t>служащими</w:t>
      </w:r>
      <w:proofErr w:type="gramStart"/>
      <w:r w:rsidRPr="008E2D55">
        <w:rPr>
          <w:rFonts w:ascii="Arial" w:hAnsi="Arial" w:cs="Arial"/>
          <w:b/>
          <w:sz w:val="32"/>
          <w:szCs w:val="32"/>
        </w:rPr>
        <w:t xml:space="preserve"> </w:t>
      </w:r>
      <w:r w:rsidR="00982B71" w:rsidRPr="008E2D55">
        <w:rPr>
          <w:rFonts w:ascii="Arial" w:hAnsi="Arial" w:cs="Arial"/>
          <w:b/>
          <w:sz w:val="32"/>
          <w:szCs w:val="32"/>
        </w:rPr>
        <w:t>,</w:t>
      </w:r>
      <w:proofErr w:type="gramEnd"/>
      <w:r w:rsidR="00982B71" w:rsidRPr="008E2D55">
        <w:rPr>
          <w:rFonts w:ascii="Arial" w:hAnsi="Arial" w:cs="Arial"/>
          <w:b/>
          <w:sz w:val="32"/>
          <w:szCs w:val="32"/>
        </w:rPr>
        <w:t xml:space="preserve"> лицом</w:t>
      </w:r>
      <w:r w:rsidRPr="008E2D55">
        <w:rPr>
          <w:rFonts w:ascii="Arial" w:hAnsi="Arial" w:cs="Arial"/>
          <w:b/>
          <w:sz w:val="32"/>
          <w:szCs w:val="32"/>
        </w:rPr>
        <w:t>,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 замещающим</w:t>
      </w:r>
      <w:r w:rsidR="00501025" w:rsidRPr="008E2D55">
        <w:rPr>
          <w:rFonts w:ascii="Arial" w:hAnsi="Arial" w:cs="Arial"/>
          <w:b/>
          <w:sz w:val="32"/>
          <w:szCs w:val="32"/>
        </w:rPr>
        <w:t xml:space="preserve"> муниципальную должность</w:t>
      </w:r>
      <w:r w:rsidR="00982B71" w:rsidRPr="008E2D55">
        <w:rPr>
          <w:rFonts w:ascii="Arial" w:hAnsi="Arial" w:cs="Arial"/>
          <w:b/>
          <w:sz w:val="32"/>
          <w:szCs w:val="32"/>
        </w:rPr>
        <w:t xml:space="preserve">, </w:t>
      </w:r>
      <w:r w:rsidRPr="008E2D55">
        <w:rPr>
          <w:rFonts w:ascii="Arial" w:hAnsi="Arial" w:cs="Arial"/>
          <w:b/>
          <w:sz w:val="32"/>
          <w:szCs w:val="32"/>
        </w:rPr>
        <w:t xml:space="preserve"> и соблюдения муниципальными служащими требований к служебному поведению</w:t>
      </w:r>
    </w:p>
    <w:p w:rsidR="007E4794" w:rsidRPr="008E2D55" w:rsidRDefault="007E4794" w:rsidP="008E2D55">
      <w:pPr>
        <w:jc w:val="center"/>
        <w:rPr>
          <w:rFonts w:ascii="Arial" w:hAnsi="Arial" w:cs="Arial"/>
          <w:b/>
          <w:sz w:val="24"/>
          <w:szCs w:val="24"/>
        </w:rPr>
      </w:pP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            </w:t>
      </w:r>
      <w:proofErr w:type="gramStart"/>
      <w:r w:rsidRPr="008E2D55">
        <w:rPr>
          <w:rFonts w:ascii="Arial" w:hAnsi="Arial" w:cs="Arial"/>
          <w:sz w:val="24"/>
          <w:szCs w:val="24"/>
          <w:lang w:eastAsia="ru-RU"/>
        </w:rPr>
        <w:t>В соответствии с Указом Президента Российской Федерации от 19.09.2017 года № 431»О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</w:t>
      </w:r>
      <w:proofErr w:type="gramEnd"/>
      <w:r w:rsidRPr="008E2D5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8E2D55">
        <w:rPr>
          <w:rFonts w:ascii="Arial" w:hAnsi="Arial" w:cs="Arial"/>
          <w:sz w:val="24"/>
          <w:szCs w:val="24"/>
          <w:lang w:eastAsia="ru-RU"/>
        </w:rPr>
        <w:t>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 области от 13.06.2007 года № 60-ЗКО «О муниципальной службе в Курской области»,  Законом 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</w:t>
      </w:r>
      <w:proofErr w:type="gramEnd"/>
      <w:r w:rsidRPr="008E2D55">
        <w:rPr>
          <w:rFonts w:ascii="Arial" w:hAnsi="Arial" w:cs="Arial"/>
          <w:sz w:val="24"/>
          <w:szCs w:val="24"/>
          <w:lang w:eastAsia="ru-RU"/>
        </w:rPr>
        <w:t xml:space="preserve">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целях обеспечения мер по противодействию коррупции, Администрация </w:t>
      </w:r>
      <w:proofErr w:type="spellStart"/>
      <w:r w:rsidR="002356FD" w:rsidRPr="008E2D55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8E2D55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8E2D55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8E2D55">
        <w:rPr>
          <w:rFonts w:ascii="Arial" w:hAnsi="Arial" w:cs="Arial"/>
          <w:sz w:val="24"/>
          <w:szCs w:val="24"/>
          <w:lang w:eastAsia="ru-RU"/>
        </w:rPr>
        <w:t xml:space="preserve"> района</w:t>
      </w: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731" w:rsidRPr="008E2D55" w:rsidRDefault="009D5731" w:rsidP="009D5731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Постановляет:</w:t>
      </w:r>
    </w:p>
    <w:p w:rsidR="0088623F" w:rsidRPr="008E2D55" w:rsidRDefault="0088623F" w:rsidP="0011258A">
      <w:pPr>
        <w:pStyle w:val="a3"/>
        <w:spacing w:before="0" w:after="0"/>
        <w:jc w:val="both"/>
        <w:rPr>
          <w:rFonts w:ascii="Arial" w:hAnsi="Arial" w:cs="Arial"/>
        </w:rPr>
      </w:pPr>
      <w:r w:rsidRPr="008E2D55">
        <w:rPr>
          <w:rFonts w:ascii="Arial" w:hAnsi="Arial" w:cs="Arial"/>
        </w:rPr>
        <w:lastRenderedPageBreak/>
        <w:t xml:space="preserve">1. </w:t>
      </w:r>
      <w:proofErr w:type="gramStart"/>
      <w:r w:rsidRPr="008E2D55">
        <w:rPr>
          <w:rFonts w:ascii="Arial" w:hAnsi="Arial" w:cs="Arial"/>
        </w:rPr>
        <w:t xml:space="preserve">Утвердить прилагаемое </w:t>
      </w:r>
      <w:r w:rsidR="0011258A" w:rsidRPr="008E2D55">
        <w:rPr>
          <w:rFonts w:ascii="Arial" w:hAnsi="Arial" w:cs="Arial"/>
        </w:rPr>
        <w:t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</w:t>
      </w:r>
      <w:r w:rsidR="00927523" w:rsidRPr="008E2D55">
        <w:rPr>
          <w:rFonts w:ascii="Arial" w:hAnsi="Arial" w:cs="Arial"/>
        </w:rPr>
        <w:t>ности, муниципальными служащими</w:t>
      </w:r>
      <w:r w:rsidR="0011258A" w:rsidRPr="008E2D55">
        <w:rPr>
          <w:rFonts w:ascii="Arial" w:hAnsi="Arial" w:cs="Arial"/>
        </w:rPr>
        <w:t>, лицом, замещающим муниципальную должность,  и соблюдения муниципальными служащими требований к служебному поведению</w:t>
      </w:r>
      <w:r w:rsidRPr="008E2D55">
        <w:rPr>
          <w:rFonts w:ascii="Arial" w:hAnsi="Arial" w:cs="Arial"/>
        </w:rPr>
        <w:t>.</w:t>
      </w:r>
      <w:proofErr w:type="gramEnd"/>
    </w:p>
    <w:p w:rsidR="00D02299" w:rsidRPr="008E2D55" w:rsidRDefault="0027435C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2.  П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="002356FD" w:rsidRPr="008E2D5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29.11.2010 г.№ 25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и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муниципальными служащими, соблюдения муниципальными с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лужащими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</w:t>
      </w:r>
      <w:r w:rsidR="00D02299" w:rsidRPr="008E2D55">
        <w:rPr>
          <w:rFonts w:ascii="Arial" w:eastAsia="Times New Roman" w:hAnsi="Arial" w:cs="Arial"/>
          <w:sz w:val="24"/>
          <w:szCs w:val="24"/>
          <w:lang w:eastAsia="ru-RU"/>
        </w:rPr>
        <w:t>к служебному поведению».</w:t>
      </w: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 данного Постановления оставляю за собой.</w:t>
      </w:r>
    </w:p>
    <w:p w:rsidR="0088623F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8623F" w:rsidRPr="008E2D55">
        <w:rPr>
          <w:rFonts w:ascii="Arial" w:hAnsi="Arial" w:cs="Arial"/>
          <w:sz w:val="24"/>
          <w:szCs w:val="24"/>
        </w:rPr>
        <w:t xml:space="preserve"> </w:t>
      </w:r>
      <w:r w:rsidR="0027435C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</w:t>
      </w:r>
      <w:r w:rsidR="0027435C" w:rsidRPr="008E2D55">
        <w:rPr>
          <w:rFonts w:ascii="Arial" w:eastAsia="Times New Roman" w:hAnsi="Arial" w:cs="Arial"/>
          <w:sz w:val="24"/>
          <w:szCs w:val="24"/>
          <w:lang w:eastAsia="ru-RU"/>
        </w:rPr>
        <w:t>ет в силу после его обнародования.</w:t>
      </w: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2B05" w:rsidRPr="008E2D55" w:rsidRDefault="00982B05" w:rsidP="0088623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623F" w:rsidRPr="008E2D55" w:rsidRDefault="0088623F" w:rsidP="0088623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hAnsi="Arial" w:cs="Arial"/>
          <w:sz w:val="24"/>
          <w:szCs w:val="24"/>
        </w:rPr>
        <w:t>Г</w:t>
      </w:r>
      <w:r w:rsidR="0027435C" w:rsidRPr="008E2D55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2356FD" w:rsidRPr="008E2D55">
        <w:rPr>
          <w:rFonts w:ascii="Arial" w:hAnsi="Arial" w:cs="Arial"/>
          <w:sz w:val="24"/>
          <w:szCs w:val="24"/>
        </w:rPr>
        <w:t>Титовского</w:t>
      </w:r>
      <w:proofErr w:type="spellEnd"/>
      <w:r w:rsidR="0027435C" w:rsidRPr="008E2D55">
        <w:rPr>
          <w:rFonts w:ascii="Arial" w:hAnsi="Arial" w:cs="Arial"/>
          <w:sz w:val="24"/>
          <w:szCs w:val="24"/>
        </w:rPr>
        <w:t xml:space="preserve"> сельсовета         </w:t>
      </w:r>
      <w:r w:rsidR="002356FD" w:rsidRPr="008E2D55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2356FD" w:rsidRPr="008E2D55">
        <w:rPr>
          <w:rFonts w:ascii="Arial" w:hAnsi="Arial" w:cs="Arial"/>
          <w:sz w:val="24"/>
          <w:szCs w:val="24"/>
        </w:rPr>
        <w:t>В.И.Делов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717"/>
      </w:tblGrid>
      <w:tr w:rsidR="0088623F" w:rsidRPr="008E2D55" w:rsidTr="00566247">
        <w:tc>
          <w:tcPr>
            <w:tcW w:w="4428" w:type="dxa"/>
          </w:tcPr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7" w:type="dxa"/>
          </w:tcPr>
          <w:p w:rsidR="002F257F" w:rsidRPr="008E2D55" w:rsidRDefault="002F257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982B05" w:rsidRPr="008E2D55" w:rsidRDefault="00982B05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E1166A" w:rsidRPr="008E2D55" w:rsidRDefault="00E1166A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E2D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88623F" w:rsidRPr="008E2D55" w:rsidRDefault="0088623F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8E2D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8623F" w:rsidRPr="008E2D55" w:rsidRDefault="002356FD" w:rsidP="008E2D55">
            <w:pPr>
              <w:autoSpaceDE w:val="0"/>
              <w:autoSpaceDN w:val="0"/>
              <w:adjustRightInd w:val="0"/>
              <w:spacing w:before="29"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E2D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Титовского</w:t>
            </w:r>
            <w:r w:rsidR="0027435C" w:rsidRPr="008E2D5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сельсовета Щигровского района</w:t>
            </w:r>
          </w:p>
        </w:tc>
      </w:tr>
    </w:tbl>
    <w:p w:rsidR="0088623F" w:rsidRPr="008E2D55" w:rsidRDefault="00E1166A" w:rsidP="008E2D55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                                          о</w:t>
      </w:r>
      <w:r w:rsidR="0095069B" w:rsidRPr="008E2D55">
        <w:rPr>
          <w:rFonts w:ascii="Arial" w:eastAsia="Times New Roman" w:hAnsi="Arial" w:cs="Arial"/>
          <w:sz w:val="24"/>
          <w:szCs w:val="24"/>
          <w:lang w:eastAsia="ru-RU"/>
        </w:rPr>
        <w:t>т 12 декабря 2017 года № 190</w:t>
      </w:r>
    </w:p>
    <w:p w:rsidR="00E1166A" w:rsidRPr="008E2D55" w:rsidRDefault="00E1166A" w:rsidP="00E1166A">
      <w:pPr>
        <w:tabs>
          <w:tab w:val="center" w:pos="4677"/>
          <w:tab w:val="left" w:pos="5805"/>
        </w:tabs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>Об утверждении Положения о проверке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>достоверности и полноты сведений о доходах, расходах,</w:t>
      </w:r>
      <w:bookmarkStart w:id="0" w:name="_GoBack"/>
      <w:bookmarkEnd w:id="0"/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об имуществе и обязательствах </w:t>
      </w:r>
      <w:proofErr w:type="gramStart"/>
      <w:r w:rsidRPr="008E2D55">
        <w:rPr>
          <w:rFonts w:ascii="Arial" w:hAnsi="Arial" w:cs="Arial"/>
          <w:b/>
          <w:sz w:val="28"/>
          <w:szCs w:val="28"/>
        </w:rPr>
        <w:t>имущественного</w:t>
      </w:r>
      <w:proofErr w:type="gramEnd"/>
      <w:r w:rsidRPr="008E2D55">
        <w:rPr>
          <w:rFonts w:ascii="Arial" w:hAnsi="Arial" w:cs="Arial"/>
          <w:b/>
          <w:sz w:val="28"/>
          <w:szCs w:val="28"/>
        </w:rPr>
        <w:t xml:space="preserve">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характера, </w:t>
      </w:r>
      <w:proofErr w:type="gramStart"/>
      <w:r w:rsidRPr="008E2D55">
        <w:rPr>
          <w:rFonts w:ascii="Arial" w:hAnsi="Arial" w:cs="Arial"/>
          <w:b/>
          <w:sz w:val="28"/>
          <w:szCs w:val="28"/>
        </w:rPr>
        <w:t>представляемых</w:t>
      </w:r>
      <w:proofErr w:type="gramEnd"/>
      <w:r w:rsidRPr="008E2D55">
        <w:rPr>
          <w:rFonts w:ascii="Arial" w:hAnsi="Arial" w:cs="Arial"/>
          <w:b/>
          <w:sz w:val="28"/>
          <w:szCs w:val="28"/>
        </w:rPr>
        <w:t xml:space="preserve"> лицом, претендующим на замещение должности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 xml:space="preserve">муниципальной службы, муниципальной должности, </w:t>
      </w:r>
      <w:proofErr w:type="gramStart"/>
      <w:r w:rsidRPr="008E2D55">
        <w:rPr>
          <w:rFonts w:ascii="Arial" w:hAnsi="Arial" w:cs="Arial"/>
          <w:b/>
          <w:sz w:val="28"/>
          <w:szCs w:val="28"/>
        </w:rPr>
        <w:t>муниципальными</w:t>
      </w:r>
      <w:proofErr w:type="gramEnd"/>
      <w:r w:rsidRPr="008E2D55">
        <w:rPr>
          <w:rFonts w:ascii="Arial" w:hAnsi="Arial" w:cs="Arial"/>
          <w:b/>
          <w:sz w:val="28"/>
          <w:szCs w:val="28"/>
        </w:rPr>
        <w:t xml:space="preserve"> </w:t>
      </w:r>
    </w:p>
    <w:p w:rsidR="0027435C" w:rsidRPr="008E2D55" w:rsidRDefault="0027435C" w:rsidP="0027435C">
      <w:pPr>
        <w:pStyle w:val="a3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E2D55">
        <w:rPr>
          <w:rFonts w:ascii="Arial" w:hAnsi="Arial" w:cs="Arial"/>
          <w:b/>
          <w:sz w:val="28"/>
          <w:szCs w:val="28"/>
        </w:rPr>
        <w:t>служащими</w:t>
      </w:r>
      <w:proofErr w:type="gramStart"/>
      <w:r w:rsidRPr="008E2D55">
        <w:rPr>
          <w:rFonts w:ascii="Arial" w:hAnsi="Arial" w:cs="Arial"/>
          <w:b/>
          <w:sz w:val="28"/>
          <w:szCs w:val="28"/>
        </w:rPr>
        <w:t xml:space="preserve"> ,</w:t>
      </w:r>
      <w:proofErr w:type="gramEnd"/>
      <w:r w:rsidRPr="008E2D55">
        <w:rPr>
          <w:rFonts w:ascii="Arial" w:hAnsi="Arial" w:cs="Arial"/>
          <w:b/>
          <w:sz w:val="28"/>
          <w:szCs w:val="28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ствах имущественного характера:</w:t>
      </w:r>
    </w:p>
    <w:p w:rsidR="00927523" w:rsidRPr="008E2D55" w:rsidRDefault="004E3766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гражданами, претендующими на замещение должностей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службы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 муниципальные должности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граждане), на отчетную дату;</w:t>
      </w:r>
    </w:p>
    <w:p w:rsidR="00927523" w:rsidRPr="008E2D55" w:rsidRDefault="00184FDB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 и лицами, замещающими муниципальную должность,</w:t>
      </w:r>
      <w:r w:rsidR="00927523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отчетный период и за два года, предшествующие отчетному периоду;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27523" w:rsidRPr="008E2D55" w:rsidRDefault="00927523" w:rsidP="00927523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в) соблюдения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2. Проверка, </w:t>
      </w:r>
      <w:r w:rsidR="00184FDB" w:rsidRPr="008E2D55">
        <w:rPr>
          <w:rFonts w:ascii="Arial" w:eastAsia="Times New Roman" w:hAnsi="Arial" w:cs="Arial"/>
          <w:sz w:val="24"/>
          <w:szCs w:val="24"/>
          <w:lang w:eastAsia="ru-RU"/>
        </w:rPr>
        <w:t>предусмотренная подпунктами «б» и «в»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 настоящего Положения, осуществляется соответственно в отношении граждан, претендующих на замещение любой должности муниципальной службы, и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служащих, замещающих любую должность муниципальной службы.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3. Проверка достоверности и полноты сведений о доходах,</w:t>
      </w:r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характера, представляемых кандидатами на должности, предусмотренные Перечнем должностей, осуществляется в порядке, установленном настоящим Положением для проверки сведений, представляемых гражданами.</w:t>
      </w:r>
    </w:p>
    <w:p w:rsidR="00C564D6" w:rsidRPr="008E2D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о решению главы администрации </w:t>
      </w:r>
      <w:proofErr w:type="spellStart"/>
      <w:r w:rsidR="002356FD" w:rsidRPr="008E2D5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Style w:val="blk"/>
          <w:rFonts w:ascii="Arial" w:hAnsi="Arial" w:cs="Arial"/>
          <w:color w:val="000000" w:themeColor="text1"/>
          <w:sz w:val="24"/>
          <w:szCs w:val="24"/>
        </w:rPr>
        <w:t xml:space="preserve"> подразделени</w:t>
      </w:r>
      <w:r w:rsidRPr="008E2D55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 проводится:</w:t>
      </w:r>
    </w:p>
    <w:p w:rsidR="00C564D6" w:rsidRPr="008E2D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2D55">
        <w:rPr>
          <w:rStyle w:val="blk"/>
          <w:rFonts w:ascii="Arial" w:hAnsi="Arial" w:cs="Arial"/>
          <w:sz w:val="24"/>
          <w:szCs w:val="24"/>
        </w:rPr>
        <w:t>-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 служащими требований к служебному поведению;</w:t>
      </w:r>
      <w:proofErr w:type="gramEnd"/>
    </w:p>
    <w:p w:rsidR="00977FF7" w:rsidRPr="008E2D55" w:rsidRDefault="00C564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blk"/>
          <w:rFonts w:ascii="Arial" w:hAnsi="Arial" w:cs="Arial"/>
          <w:sz w:val="24"/>
          <w:szCs w:val="24"/>
        </w:rPr>
      </w:pPr>
      <w:proofErr w:type="gramStart"/>
      <w:r w:rsidRPr="008E2D55">
        <w:rPr>
          <w:rStyle w:val="blk"/>
          <w:rFonts w:ascii="Arial" w:hAnsi="Arial" w:cs="Arial"/>
          <w:sz w:val="24"/>
          <w:szCs w:val="24"/>
        </w:rPr>
        <w:t>- а</w:t>
      </w:r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</w:t>
      </w:r>
      <w:hyperlink r:id="rId5" w:anchor="dst36" w:history="1">
        <w:r w:rsidR="00977FF7" w:rsidRPr="008E2D55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ограничений</w:t>
        </w:r>
      </w:hyperlink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 при заключении ими после ухода с</w:t>
      </w:r>
      <w:proofErr w:type="gramEnd"/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 </w:t>
      </w:r>
      <w:proofErr w:type="gramStart"/>
      <w:r w:rsidR="00977FF7" w:rsidRPr="008E2D55">
        <w:rPr>
          <w:rStyle w:val="blk"/>
          <w:rFonts w:ascii="Arial" w:hAnsi="Arial" w:cs="Arial"/>
          <w:sz w:val="24"/>
          <w:szCs w:val="24"/>
        </w:rPr>
        <w:t>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Курской области, территориальных органов федеральных государственных органов, органов местного</w:t>
      </w:r>
      <w:proofErr w:type="gramEnd"/>
      <w:r w:rsidR="00977FF7" w:rsidRPr="008E2D55">
        <w:rPr>
          <w:rStyle w:val="blk"/>
          <w:rFonts w:ascii="Arial" w:hAnsi="Arial" w:cs="Arial"/>
          <w:sz w:val="24"/>
          <w:szCs w:val="24"/>
        </w:rPr>
        <w:t xml:space="preserve">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C564D6" w:rsidRPr="008E2D55" w:rsidRDefault="00C564D6" w:rsidP="00C564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письменном виде.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2B6B92" w:rsidRPr="008E2D55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>, представленных гражданином, претендующим на замещение муниципальной должности, на отчетную дату,  а также лицом, замещающим муниципальную должность</w:t>
      </w:r>
      <w:r w:rsidR="00BF50BD" w:rsidRPr="008E2D55">
        <w:rPr>
          <w:rFonts w:ascii="Arial" w:eastAsia="Times New Roman" w:hAnsi="Arial" w:cs="Arial"/>
          <w:sz w:val="24"/>
          <w:szCs w:val="24"/>
          <w:lang w:eastAsia="ru-RU"/>
        </w:rPr>
        <w:t>, з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а отчетный период и за два года, предшествующие отчетному периоду, </w:t>
      </w:r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(дале</w:t>
      </w:r>
      <w:proofErr w:type="gramStart"/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="00A7177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орган)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r w:rsidR="0026156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По решению Губернатора Курской области уполномоченный орган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может в установленном порядке осуществлять проверку: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3573E9" w:rsidRPr="008E2D55" w:rsidRDefault="003573E9" w:rsidP="003573E9">
      <w:pPr>
        <w:spacing w:after="0" w:line="312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проверки, предусмотренной                         пунктом 1 настоящего Положения, является достаточная информация, представленная в письменном виде в установленном порядке: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6.1. Правоохранительными, иными государственными органами, органами местного самоуправления и их должностными лицами.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6.2. </w:t>
      </w:r>
      <w:r w:rsidR="00BB224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Должностными 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лицами уполномоченного органа, должностным лицом администрации </w:t>
      </w:r>
      <w:proofErr w:type="spellStart"/>
      <w:r w:rsidR="002356FD" w:rsidRPr="008E2D5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ответственным за работу по профилактике коррупционных и иных правонарушений.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6.3.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6.4. Общественной палатой 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Федерации, Общественной палатой Курской  области, общественным Советом при Главе </w:t>
      </w:r>
      <w:proofErr w:type="spellStart"/>
      <w:r w:rsidR="002356FD" w:rsidRPr="008E2D5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6.5. Общероссийскими средствами массовой информации.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7. Информация анонимного характера не может служить основанием для проверки.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8. Проверка осуществляется в срок, не превышающий 60 дней со дня принятия решения о ее проведении. Срок проверки может быть продлен</w:t>
      </w:r>
      <w:r w:rsidR="008469B4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6065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9. Проверка осуществляется </w:t>
      </w:r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D260E" w:rsidRPr="008E2D55">
        <w:rPr>
          <w:rStyle w:val="blk"/>
          <w:rFonts w:ascii="Arial" w:hAnsi="Arial" w:cs="Arial"/>
          <w:color w:val="000000" w:themeColor="text1"/>
          <w:sz w:val="24"/>
          <w:szCs w:val="24"/>
        </w:rPr>
        <w:t>подразделени</w:t>
      </w:r>
      <w:r w:rsidR="00DD260E" w:rsidRPr="008E2D55">
        <w:rPr>
          <w:rStyle w:val="blk"/>
          <w:rFonts w:ascii="Arial" w:hAnsi="Arial" w:cs="Arial"/>
          <w:sz w:val="24"/>
          <w:szCs w:val="24"/>
        </w:rPr>
        <w:t>ем кадровой службы по профилактике коррупционных и иных правонарушений</w:t>
      </w:r>
      <w:r w:rsidR="00E1166A" w:rsidRPr="008E2D55">
        <w:rPr>
          <w:rStyle w:val="blk"/>
          <w:rFonts w:ascii="Arial" w:hAnsi="Arial" w:cs="Arial"/>
          <w:sz w:val="24"/>
          <w:szCs w:val="24"/>
        </w:rPr>
        <w:t xml:space="preserve"> органа местного самоу</w:t>
      </w:r>
      <w:r w:rsidR="00DD260E" w:rsidRPr="008E2D55">
        <w:rPr>
          <w:rStyle w:val="blk"/>
          <w:rFonts w:ascii="Arial" w:hAnsi="Arial" w:cs="Arial"/>
          <w:sz w:val="24"/>
          <w:szCs w:val="24"/>
        </w:rPr>
        <w:t>правления:</w:t>
      </w:r>
    </w:p>
    <w:p w:rsidR="0088623F" w:rsidRPr="008E2D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 самостоятельно;</w:t>
      </w:r>
    </w:p>
    <w:p w:rsidR="007D526E" w:rsidRPr="008E2D55" w:rsidRDefault="00386065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б) п</w:t>
      </w:r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>разыскной</w:t>
      </w:r>
      <w:proofErr w:type="spellEnd"/>
      <w:r w:rsidR="007D526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»).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проверки,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предусмотренной </w:t>
      </w:r>
      <w:proofErr w:type="gramStart"/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подпунктом</w:t>
      </w:r>
      <w:proofErr w:type="gramEnd"/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9 настоящего Положения 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лица</w:t>
      </w:r>
      <w:r w:rsidR="00386065"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ответственные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вправе: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10.1. Проводить беседу с гражданином или муниципальным служащим.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10.2.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10.3.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материалам.</w:t>
      </w:r>
    </w:p>
    <w:p w:rsidR="0088623F" w:rsidRPr="008E2D55" w:rsidRDefault="0088623F" w:rsidP="00CB68D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10.4. 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в установленном порядке запрос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 доходах, об имуществе и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 достоверности и полноте сведений, представленных гражданином в соответствии с нормативными правовыми актами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 соблюдении муниципальными служащими требований к служебному поведению.</w:t>
      </w:r>
      <w:proofErr w:type="gramEnd"/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10.5. Наводить справки у физических лиц и получать от них информацию с их согласия.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10.6. Осуществлять анализ сведений, представляемых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11. В запросе, предусмотренном подпунктом 10.4. пункта 10 настоящего Положения, указываются: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Нормативный правовой акт, на основании которого направляется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</w:t>
      </w:r>
      <w:proofErr w:type="gramEnd"/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служащего, в отношении которого имеются сведения о несоблюдении им требований к служебному поведению.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Содержание и объем сведений, подлежащих проверке.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Срок представления запрашиваемых сведений.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Фамилия, инициалы и номер телефона муниципального служащего, подготовившего запрос.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е.1)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Идентификационный номер налогоплательщика (в случае подготовки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запроса в налоговые органы РФ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88623F" w:rsidRPr="008E2D55" w:rsidRDefault="00CB68D6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Другие необходимые сведения.</w:t>
      </w:r>
    </w:p>
    <w:p w:rsidR="00AD2082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12. 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В предло</w:t>
      </w:r>
      <w:r w:rsidR="00CB68D6" w:rsidRPr="008E2D55">
        <w:rPr>
          <w:rFonts w:ascii="Arial" w:eastAsia="Times New Roman" w:hAnsi="Arial" w:cs="Arial"/>
          <w:sz w:val="24"/>
          <w:szCs w:val="24"/>
          <w:lang w:eastAsia="ru-RU"/>
        </w:rPr>
        <w:t>жениях Губернатору Курской области</w:t>
      </w:r>
      <w:r w:rsidR="00DD260E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 направлении запросов, предусмотренных </w:t>
      </w:r>
      <w:hyperlink w:anchor="Par115" w:history="1">
        <w:r w:rsidR="00CE41ED"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б</w:t>
        </w:r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пункта 9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пункте 11</w:t>
        </w:r>
      </w:hyperlink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  у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казываются сведения, посл</w:t>
      </w:r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>ужившие основанием для проверки, г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осударственные органы и организации, в которые направлялись (направлены) запросы, и в</w:t>
      </w:r>
      <w:r w:rsidR="00CE41ED" w:rsidRPr="008E2D55">
        <w:rPr>
          <w:rFonts w:ascii="Arial" w:eastAsia="Times New Roman" w:hAnsi="Arial" w:cs="Arial"/>
          <w:sz w:val="24"/>
          <w:szCs w:val="24"/>
          <w:lang w:eastAsia="ru-RU"/>
        </w:rPr>
        <w:t>опросы, которые в них ставились, д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ается ссылка на соответствующие положения Федерального </w:t>
      </w:r>
      <w:hyperlink r:id="rId6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закона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«Об опе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>ративно-розыскной деятельности».</w:t>
      </w:r>
      <w:proofErr w:type="gramEnd"/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подпунктом 10.4. пункта 10</w:t>
        </w:r>
      </w:hyperlink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подготавливаются 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за работу по профилактике коррупционных и иных правонарушений, и направляются в государственные органы субъектов Российской Федерации, территориальные органы федеральных государственных органов (кроме территориальных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запросы в правоохранительные органы о проведении оперативно-розыскных мероприятий направляются Губерна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тором Курской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="00AD2082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специально уполномоченными им должностными лицами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в порядке, определяемом нормативными правовыми актами Российской Федерации.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Руководитель упо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лномоченного органа</w:t>
      </w:r>
      <w:proofErr w:type="gramStart"/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кадровой службы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15.1. Уведомление в письменной форме гражданина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о начале в отношении него проверки и разъяснение ему содержания подпункта 15.2. настоящего пункта - в течение двух рабочих дней со дня получения соответствующего решения.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15.2. 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Проведение в случае обращения гражданина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, замещающего муниципальную должность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гражданина, замещающего муниципальную должность,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муниципального служащего, а при наличии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уважительной причины - в срок, соглас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>ованный с ними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16. По окончании проверки 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должностное лицо уполномоченного органа,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кадровая служба администрации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 Муниципальный служащий вправе: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17.1. Дава</w:t>
      </w:r>
      <w:r w:rsidR="00C015B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ть пояснения в письменной форме в ходе проверки,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по вопросам, указанным в подпункте 15.2.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15 настоящего Положения,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проверки.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17.2. Представлять дополнительные материалы и давать по ним пояснения в письменной форме.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17.3. Обращаться в к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адровую службу администрации или должностному лицу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ответственному за работу по профилактике коррупционных и иных правонарушений, с подлежащим удовлетворению ходатайством о проведении с ним беседы, по вопросам указанным в подпункте 15.2. пункта 15 настоящего Положения.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18. Пояснения, указанные в пункте 17 настоящего Положения, приобщаются к материалам проверки.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 90 дней лицом, принявшим решение о проведении проверки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20. Руководитель 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уполномоченного органа, должностное лицо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адровой службы администрации, ответственное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представляет лицу, принявшему решение о проведении проверки,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доклад о ее результатах. 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При этом в докладе должно содержаться одно из следующих предложений: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20.1. О назначении гражданина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20.2. Об отказе гражданину в назначении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20.3. Об отсутствии оснований для применения к муниципальному служащему мер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20.4. О применении к муниципальному служащему</w:t>
      </w:r>
      <w:r w:rsidR="00190ADF" w:rsidRPr="008E2D55">
        <w:rPr>
          <w:rFonts w:ascii="Arial" w:eastAsia="Times New Roman" w:hAnsi="Arial" w:cs="Arial"/>
          <w:sz w:val="24"/>
          <w:szCs w:val="24"/>
          <w:lang w:eastAsia="ru-RU"/>
        </w:rPr>
        <w:t>, лицу, замещающему муниципальную должность,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мер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20.5.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21. Сведения о результатах проверки с письменного согласия 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лица, принявшего решение о её проведении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, предоставляются 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должностным лицом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кад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ровой службой администрации</w:t>
      </w:r>
      <w:proofErr w:type="gramStart"/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за работу по профилактике коррупционных и иных правонарушений, с одновременным уведомлением об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</w:t>
      </w:r>
      <w:r w:rsidR="00073494" w:rsidRPr="008E2D55">
        <w:rPr>
          <w:rFonts w:ascii="Arial" w:eastAsia="Times New Roman" w:hAnsi="Arial" w:cs="Arial"/>
          <w:sz w:val="24"/>
          <w:szCs w:val="24"/>
          <w:lang w:eastAsia="ru-RU"/>
        </w:rPr>
        <w:t>ими партиями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54FCC" w:rsidRPr="008E2D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Губернатор Курской области обращается с заявлением  о досрочном прекращении полномочий лица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E2D55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суд.</w:t>
      </w:r>
    </w:p>
    <w:p w:rsidR="00154FCC" w:rsidRPr="008E2D55" w:rsidRDefault="00154FCC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законодательством при выявлении в результате проверки фактов несоблюдения депутатом ограничений, запретов, неисполнения обязанностей, Губернатор Курской области обращается с заявлением  о досро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>чном прекращении полномочий депутата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</w:t>
      </w:r>
      <w:r w:rsidR="00982B0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>суд</w:t>
      </w:r>
    </w:p>
    <w:p w:rsidR="0088623F" w:rsidRPr="008E2D55" w:rsidRDefault="008D7315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 Должностное лицо, уполномоченное на принятие решения</w:t>
      </w:r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, рассмотрев доклад и соответствующее предложение, указанные в </w:t>
      </w:r>
      <w:hyperlink w:anchor="Par157" w:history="1">
        <w:r w:rsidR="0088623F" w:rsidRPr="008E2D55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="0088623F" w:rsidRPr="008E2D55">
        <w:rPr>
          <w:rFonts w:ascii="Arial" w:eastAsia="Times New Roman" w:hAnsi="Arial" w:cs="Arial"/>
          <w:sz w:val="24"/>
          <w:szCs w:val="24"/>
          <w:lang w:eastAsia="ru-RU"/>
        </w:rPr>
        <w:t>0 настоящего Положения, принимает одно из следующих решений: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23.1. Назначить гражданина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23.2. Отказать гражданину в назначении на должность муниципальной службы.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23.3. Применить к муниципальному служащему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меры юридической ответственности.</w:t>
      </w:r>
    </w:p>
    <w:p w:rsidR="0088623F" w:rsidRPr="008E2D55" w:rsidRDefault="0088623F" w:rsidP="0088623F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23.4.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24. Подлинники справок о доходах,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расходах,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об имуществе и обязательствах имущественного характера, представленные в кадровую сл</w:t>
      </w:r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ужбу администрации </w:t>
      </w:r>
      <w:proofErr w:type="spellStart"/>
      <w:r w:rsidR="002356FD" w:rsidRPr="008E2D55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="008D7315"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по окончании календарного года приобщаются к личным делам муниципальных служащих.</w:t>
      </w:r>
    </w:p>
    <w:p w:rsidR="0088623F" w:rsidRPr="008E2D55" w:rsidRDefault="0088623F" w:rsidP="0088623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2D55">
        <w:rPr>
          <w:rFonts w:ascii="Arial" w:eastAsia="Times New Roman" w:hAnsi="Arial" w:cs="Arial"/>
          <w:sz w:val="24"/>
          <w:szCs w:val="24"/>
          <w:lang w:eastAsia="ru-RU"/>
        </w:rPr>
        <w:t>25. Матер</w:t>
      </w:r>
      <w:r w:rsidR="00154FCC" w:rsidRPr="008E2D55">
        <w:rPr>
          <w:rFonts w:ascii="Arial" w:eastAsia="Times New Roman" w:hAnsi="Arial" w:cs="Arial"/>
          <w:sz w:val="24"/>
          <w:szCs w:val="24"/>
          <w:lang w:eastAsia="ru-RU"/>
        </w:rPr>
        <w:t>иалы проверки хранятся в кадровой службе</w:t>
      </w:r>
      <w:r w:rsidRPr="008E2D55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88623F" w:rsidRPr="008E2D55" w:rsidRDefault="0088623F">
      <w:pPr>
        <w:rPr>
          <w:rFonts w:ascii="Arial" w:hAnsi="Arial" w:cs="Arial"/>
          <w:sz w:val="24"/>
          <w:szCs w:val="24"/>
        </w:rPr>
      </w:pPr>
    </w:p>
    <w:sectPr w:rsidR="0088623F" w:rsidRPr="008E2D55" w:rsidSect="008E2D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23F"/>
    <w:rsid w:val="00031BBF"/>
    <w:rsid w:val="00053AE8"/>
    <w:rsid w:val="00073494"/>
    <w:rsid w:val="000A470A"/>
    <w:rsid w:val="000B4603"/>
    <w:rsid w:val="000C0EF6"/>
    <w:rsid w:val="000E2484"/>
    <w:rsid w:val="0011258A"/>
    <w:rsid w:val="00154FCC"/>
    <w:rsid w:val="00184FDB"/>
    <w:rsid w:val="00190ADF"/>
    <w:rsid w:val="002356FD"/>
    <w:rsid w:val="00261564"/>
    <w:rsid w:val="0027435C"/>
    <w:rsid w:val="00286AEE"/>
    <w:rsid w:val="002B6B92"/>
    <w:rsid w:val="002C1F74"/>
    <w:rsid w:val="002F257F"/>
    <w:rsid w:val="002F7656"/>
    <w:rsid w:val="003573E9"/>
    <w:rsid w:val="00386065"/>
    <w:rsid w:val="003B3401"/>
    <w:rsid w:val="004163D6"/>
    <w:rsid w:val="00424B04"/>
    <w:rsid w:val="00434D22"/>
    <w:rsid w:val="0046573E"/>
    <w:rsid w:val="004B7BAD"/>
    <w:rsid w:val="004D5ABC"/>
    <w:rsid w:val="004E3766"/>
    <w:rsid w:val="004F5591"/>
    <w:rsid w:val="00501025"/>
    <w:rsid w:val="00505B75"/>
    <w:rsid w:val="005076A3"/>
    <w:rsid w:val="005113DB"/>
    <w:rsid w:val="00522EAB"/>
    <w:rsid w:val="00552155"/>
    <w:rsid w:val="007A0329"/>
    <w:rsid w:val="007D526E"/>
    <w:rsid w:val="007E4794"/>
    <w:rsid w:val="008469B4"/>
    <w:rsid w:val="008638B8"/>
    <w:rsid w:val="0088623F"/>
    <w:rsid w:val="008D7315"/>
    <w:rsid w:val="008E2D55"/>
    <w:rsid w:val="009149CC"/>
    <w:rsid w:val="00927523"/>
    <w:rsid w:val="0095069B"/>
    <w:rsid w:val="00977FF7"/>
    <w:rsid w:val="00982B05"/>
    <w:rsid w:val="00982B71"/>
    <w:rsid w:val="009D5731"/>
    <w:rsid w:val="009E77BF"/>
    <w:rsid w:val="00A7177F"/>
    <w:rsid w:val="00AD2082"/>
    <w:rsid w:val="00B560F8"/>
    <w:rsid w:val="00BB2245"/>
    <w:rsid w:val="00BF50BD"/>
    <w:rsid w:val="00C015B5"/>
    <w:rsid w:val="00C564D6"/>
    <w:rsid w:val="00CB59C3"/>
    <w:rsid w:val="00CB68D6"/>
    <w:rsid w:val="00CE41ED"/>
    <w:rsid w:val="00D02299"/>
    <w:rsid w:val="00D13569"/>
    <w:rsid w:val="00D71936"/>
    <w:rsid w:val="00D8694E"/>
    <w:rsid w:val="00DA0288"/>
    <w:rsid w:val="00DD260E"/>
    <w:rsid w:val="00E03F1E"/>
    <w:rsid w:val="00E1166A"/>
    <w:rsid w:val="00E368DC"/>
    <w:rsid w:val="00E93B86"/>
    <w:rsid w:val="00EB76DB"/>
    <w:rsid w:val="00F054DA"/>
    <w:rsid w:val="00F23A45"/>
    <w:rsid w:val="00FD46C8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94"/>
  </w:style>
  <w:style w:type="paragraph" w:styleId="1">
    <w:name w:val="heading 1"/>
    <w:basedOn w:val="a"/>
    <w:next w:val="a"/>
    <w:link w:val="10"/>
    <w:qFormat/>
    <w:rsid w:val="0088623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23F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623F"/>
    <w:rPr>
      <w:rFonts w:ascii="Arial" w:eastAsia="Calibri" w:hAnsi="Arial" w:cs="Times New Roman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5731"/>
    <w:pPr>
      <w:spacing w:after="0" w:line="240" w:lineRule="auto"/>
    </w:pPr>
  </w:style>
  <w:style w:type="character" w:customStyle="1" w:styleId="blk">
    <w:name w:val="blk"/>
    <w:basedOn w:val="a0"/>
    <w:rsid w:val="00977FF7"/>
  </w:style>
  <w:style w:type="character" w:styleId="a7">
    <w:name w:val="Hyperlink"/>
    <w:basedOn w:val="a0"/>
    <w:uiPriority w:val="99"/>
    <w:semiHidden/>
    <w:unhideWhenUsed/>
    <w:rsid w:val="00977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875B59A5B1698B5273C086F193CD3C3C465FD1E86DE423678D424268x6I0N" TargetMode="External"/><Relationship Id="rId5" Type="http://schemas.openxmlformats.org/officeDocument/2006/relationships/hyperlink" Target="http://www.consultant.ru/document/cons_doc_LAW_48601/e7b86a940bc71a71af7b9288590f1ca92a69d8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2017-12-13T08:16:00Z</cp:lastPrinted>
  <dcterms:created xsi:type="dcterms:W3CDTF">2017-11-09T09:03:00Z</dcterms:created>
  <dcterms:modified xsi:type="dcterms:W3CDTF">2017-12-21T07:49:00Z</dcterms:modified>
</cp:coreProperties>
</file>